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сентября - 15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сентября - 15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14 и 15 сентября надвигается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жителей быть осторожнее и внимательнее. При грозе следует закрыть в доме все окна и двери, выключить электроприборы. Если она застигнет на улице, необходимо как можно дальше держаться от воды, одиноко стоящих деревьев и высоких металлических конструкций.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СИ "TOGLIATTI24"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южной половине области ожидается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четверг вечером в Самарской области ожидается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вечером в четверг, 14 сентября, гроза ожидается на юге региона.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Штормовое предупреждение: на Самарскую область 14 сентября надвигается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призывают жителей не выходить из дома. Также спасатели советуют выключить все электроприборы и не подходить к окнам и антеннам.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надвигается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жителей быть осторожнее и внимательнее. При грозе следует закрыть в доме все окна и двери, выключить электроприборы. Если она застигнет на улице, необходимо как можно дальше держаться от воды, одиноко стоящих деревьев и высоких металлических конструкций.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доступна каждому: в Самаре провели познавательное мероприятие для воспитанников школы-интерната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Наряду с обучающими занятиями в детских садах, школах и вузах сотрудники Главного управления МЧС России по Самарской области проводят уроки безопасности в специализированных учебных заведениях.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Глубокой ночью в Сызрани загорелась машина - огонь потушили через 10 минут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Самарской области, все произошло в 01:52 по проспекту 50 лет Октября. ВАЗ-2114 стоял у дома №6. По тревожному сигналу на место ЧП был направлен пожарный расчет ПСЧ-95.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760 человек эвакуировали из загоревшегося образовательного центра в Отрадном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начался в 13:42 на ул. Отрадной, 7. Загорелся компьютерный класс на третьем этаже.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На трассе под Сызранью опрокинулся УАЗик - на место выезжали спасатели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сообщают в ГУ МЧС России по Самарской области, все произошло в 22:55 на 314 км автодороги «Подьезд к г. Ульяновск от «М-5»». На место выезжали спасатели на автомобиле первой помощи ПСЧ-185.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Акционерный Банк «Россия» заявил о намерении банкротить предприятия группы «Феррони»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акту проверки ГУ МЧС России по Самарской области от 02.06.2023, ООО «Феррони Тольятти» «осуществляло деятельность со множеством нарушений требований противопожарного законодательства», есть риск для непризнания случая страховым.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доступна каждому: в Самаре провели познавательное мероприятие для воспитанников школы-интерната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Наряду с обучающими занятиями в детских садах, школах и вузах сотрудники Главного управления МЧС России по Самарской области проводят уроки безопасности в специализированных учебных заведениях.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ogliatti24.ru/samara/view/na-samarskuu-oblast-14-i-15-sentabra-nadvigaetsa-groz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samara-obl/359698420/" TargetMode="External" Type="http://schemas.openxmlformats.org/officeDocument/2006/relationships/hyperlink" /><Relationship Id="rId19" Target="https://103news.com/samara/359692052/" TargetMode="External" Type="http://schemas.openxmlformats.org/officeDocument/2006/relationships/hyperlink" /><Relationship Id="rId20" Target="https://sovainfo.ru/news/shtormovoe-preduprezhdenie-na-samarskuyu-oblast-14-sentyabrya-nadvigaetsya-groza/" TargetMode="External" Type="http://schemas.openxmlformats.org/officeDocument/2006/relationships/hyperlink" /><Relationship Id="rId21" Target="https://www.samara.kp.ru/online/news/5453723/" TargetMode="External" Type="http://schemas.openxmlformats.org/officeDocument/2006/relationships/hyperlink" /><Relationship Id="rId22" Target="https://ru24.net/samara/359683441/" TargetMode="External" Type="http://schemas.openxmlformats.org/officeDocument/2006/relationships/hyperlink" /><Relationship Id="rId23" Target="https://ru24.net/samara/359657104/" TargetMode="External" Type="http://schemas.openxmlformats.org/officeDocument/2006/relationships/hyperlink" /><Relationship Id="rId24" Target="https://123ru.net/samara/359655502/" TargetMode="External" Type="http://schemas.openxmlformats.org/officeDocument/2006/relationships/hyperlink" /><Relationship Id="rId25" Target="https://ru24.net/ulyanovsk/359650179/" TargetMode="External" Type="http://schemas.openxmlformats.org/officeDocument/2006/relationships/hyperlink" /><Relationship Id="rId26" Target="https://oboz.info/aktsionernyj-bank-rossiya-zayavil-o-namerenii-bankrotit-predpriyatiya-gruppy-ferroni/" TargetMode="External" Type="http://schemas.openxmlformats.org/officeDocument/2006/relationships/hyperlink" /><Relationship Id="rId27" Target="https://mchsrf.ru/news/861821-bezopasnost-dostupna-kajdomu-v-samare-proveli-poznavatelnoe-meropriyatie-dlya-vospitannikov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2023-09-15T02:27:47Z</dcterms:modified>
</cp:coreProperties>
</file>