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4978DD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4978DD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4978D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4978D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4978DD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4978DD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4978DD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84FF3" w:rsidRPr="004978DD" w:rsidRDefault="00884FF3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4978DD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4978DD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4978DD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4978DD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978DD">
        <w:rPr>
          <w:b/>
          <w:sz w:val="32"/>
          <w:szCs w:val="32"/>
        </w:rPr>
        <w:t>по охране труда</w:t>
      </w:r>
    </w:p>
    <w:p w:rsidR="00584781" w:rsidRPr="004978DD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4978DD" w:rsidRDefault="00584781" w:rsidP="00FD4B9F">
      <w:pPr>
        <w:jc w:val="center"/>
        <w:rPr>
          <w:b/>
          <w:sz w:val="32"/>
          <w:szCs w:val="32"/>
          <w:u w:val="single"/>
        </w:rPr>
      </w:pPr>
      <w:r w:rsidRPr="004978DD">
        <w:rPr>
          <w:b/>
          <w:sz w:val="32"/>
          <w:szCs w:val="32"/>
          <w:u w:val="single"/>
        </w:rPr>
        <w:t xml:space="preserve">при </w:t>
      </w:r>
      <w:r w:rsidR="008453EF" w:rsidRPr="004978DD">
        <w:rPr>
          <w:b/>
          <w:sz w:val="32"/>
          <w:szCs w:val="32"/>
          <w:u w:val="single"/>
        </w:rPr>
        <w:t>транспортировке воздушных баллонов к аппаратам на сжатом воздухе</w:t>
      </w:r>
    </w:p>
    <w:p w:rsidR="00EE6F11" w:rsidRPr="004978DD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FD4B9F" w:rsidRPr="004978DD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4978DD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4978DD">
        <w:rPr>
          <w:b/>
          <w:sz w:val="32"/>
          <w:szCs w:val="32"/>
          <w:u w:val="single"/>
        </w:rPr>
        <w:t xml:space="preserve">ИОТ </w:t>
      </w:r>
      <w:r w:rsidR="004C4E58" w:rsidRPr="004978DD">
        <w:rPr>
          <w:b/>
          <w:sz w:val="32"/>
          <w:szCs w:val="32"/>
          <w:u w:val="single"/>
        </w:rPr>
        <w:t>9</w:t>
      </w:r>
      <w:r w:rsidR="00E37F00" w:rsidRPr="004978DD">
        <w:rPr>
          <w:b/>
          <w:sz w:val="32"/>
          <w:szCs w:val="32"/>
          <w:u w:val="single"/>
        </w:rPr>
        <w:t>7</w:t>
      </w:r>
      <w:r w:rsidRPr="004978DD">
        <w:rPr>
          <w:b/>
          <w:sz w:val="32"/>
          <w:szCs w:val="32"/>
          <w:u w:val="single"/>
        </w:rPr>
        <w:t>-202</w:t>
      </w:r>
      <w:r w:rsidR="00BB5783" w:rsidRPr="004978DD">
        <w:rPr>
          <w:b/>
          <w:sz w:val="32"/>
          <w:szCs w:val="32"/>
          <w:u w:val="single"/>
        </w:rPr>
        <w:t>2</w:t>
      </w:r>
    </w:p>
    <w:p w:rsidR="00584781" w:rsidRPr="004978DD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4978DD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4978DD" w:rsidRDefault="00EE6F11" w:rsidP="00584781">
      <w:pPr>
        <w:widowControl w:val="0"/>
        <w:rPr>
          <w:b/>
          <w:sz w:val="32"/>
          <w:szCs w:val="32"/>
        </w:rPr>
      </w:pPr>
    </w:p>
    <w:p w:rsidR="00EE6F11" w:rsidRPr="004978DD" w:rsidRDefault="00EE6F11" w:rsidP="00584781">
      <w:pPr>
        <w:widowControl w:val="0"/>
        <w:rPr>
          <w:b/>
          <w:sz w:val="32"/>
          <w:szCs w:val="32"/>
        </w:rPr>
      </w:pPr>
    </w:p>
    <w:p w:rsidR="00EE6F11" w:rsidRPr="004978DD" w:rsidRDefault="00EE6F11" w:rsidP="00584781">
      <w:pPr>
        <w:widowControl w:val="0"/>
        <w:rPr>
          <w:b/>
          <w:sz w:val="32"/>
          <w:szCs w:val="32"/>
        </w:rPr>
      </w:pPr>
    </w:p>
    <w:p w:rsidR="00EE6F11" w:rsidRPr="004978DD" w:rsidRDefault="00EE6F11" w:rsidP="00584781">
      <w:pPr>
        <w:widowControl w:val="0"/>
        <w:rPr>
          <w:b/>
          <w:sz w:val="32"/>
          <w:szCs w:val="32"/>
        </w:rPr>
      </w:pPr>
    </w:p>
    <w:p w:rsidR="007E699D" w:rsidRPr="004978DD" w:rsidRDefault="007E699D" w:rsidP="00584781">
      <w:pPr>
        <w:widowControl w:val="0"/>
        <w:rPr>
          <w:b/>
          <w:sz w:val="32"/>
          <w:szCs w:val="32"/>
        </w:rPr>
      </w:pPr>
    </w:p>
    <w:p w:rsidR="007618A3" w:rsidRPr="004978DD" w:rsidRDefault="007618A3" w:rsidP="00584781">
      <w:pPr>
        <w:widowControl w:val="0"/>
        <w:rPr>
          <w:b/>
          <w:sz w:val="32"/>
          <w:szCs w:val="32"/>
        </w:rPr>
      </w:pPr>
    </w:p>
    <w:p w:rsidR="00382F08" w:rsidRPr="004978DD" w:rsidRDefault="00382F08" w:rsidP="00EE6F11">
      <w:pPr>
        <w:widowControl w:val="0"/>
        <w:rPr>
          <w:b/>
          <w:sz w:val="32"/>
          <w:szCs w:val="32"/>
        </w:rPr>
      </w:pPr>
    </w:p>
    <w:p w:rsidR="00883DB0" w:rsidRPr="004978DD" w:rsidRDefault="00883DB0" w:rsidP="00EE6F11">
      <w:pPr>
        <w:widowControl w:val="0"/>
        <w:rPr>
          <w:b/>
          <w:sz w:val="32"/>
          <w:szCs w:val="32"/>
        </w:rPr>
      </w:pPr>
    </w:p>
    <w:p w:rsidR="001B773E" w:rsidRPr="004978DD" w:rsidRDefault="001B773E" w:rsidP="00625059">
      <w:pPr>
        <w:widowControl w:val="0"/>
        <w:rPr>
          <w:b/>
          <w:sz w:val="32"/>
          <w:szCs w:val="32"/>
        </w:rPr>
      </w:pPr>
    </w:p>
    <w:p w:rsidR="00584781" w:rsidRPr="004978DD" w:rsidRDefault="00584781" w:rsidP="00584781">
      <w:pPr>
        <w:widowControl w:val="0"/>
        <w:jc w:val="center"/>
        <w:rPr>
          <w:b/>
          <w:sz w:val="32"/>
          <w:szCs w:val="32"/>
        </w:rPr>
      </w:pPr>
      <w:r w:rsidRPr="004978DD">
        <w:rPr>
          <w:b/>
          <w:sz w:val="32"/>
          <w:szCs w:val="32"/>
        </w:rPr>
        <w:t>г. САМАРА</w:t>
      </w:r>
    </w:p>
    <w:p w:rsidR="00584781" w:rsidRPr="004978DD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4978DD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4978DD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4978DD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4978DD">
        <w:rPr>
          <w:sz w:val="28"/>
          <w:szCs w:val="28"/>
        </w:rPr>
        <w:t xml:space="preserve">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083F77" w:rsidRPr="004978DD">
        <w:rPr>
          <w:sz w:val="28"/>
          <w:szCs w:val="28"/>
        </w:rPr>
        <w:t>.</w:t>
      </w:r>
    </w:p>
    <w:p w:rsidR="008845CE" w:rsidRPr="004978DD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1.2. </w:t>
      </w:r>
      <w:proofErr w:type="gramStart"/>
      <w:r w:rsidR="00EE6F11" w:rsidRPr="004978DD">
        <w:rPr>
          <w:sz w:val="28"/>
          <w:szCs w:val="28"/>
        </w:rPr>
        <w:t xml:space="preserve">К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4C4E58" w:rsidRPr="004978DD">
        <w:rPr>
          <w:sz w:val="28"/>
          <w:szCs w:val="28"/>
        </w:rPr>
        <w:t xml:space="preserve"> </w:t>
      </w:r>
      <w:r w:rsidR="008845CE" w:rsidRPr="004978DD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4978DD" w:rsidRDefault="00584781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</w:t>
      </w:r>
      <w:r w:rsidR="007A64F7" w:rsidRPr="004978DD">
        <w:rPr>
          <w:sz w:val="28"/>
          <w:szCs w:val="28"/>
        </w:rPr>
        <w:t>3</w:t>
      </w:r>
      <w:r w:rsidRPr="004978DD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4978DD">
        <w:rPr>
          <w:sz w:val="28"/>
          <w:szCs w:val="28"/>
        </w:rPr>
        <w:t xml:space="preserve"> по охране труда</w:t>
      </w:r>
      <w:r w:rsidRPr="004978DD">
        <w:rPr>
          <w:sz w:val="28"/>
          <w:szCs w:val="28"/>
        </w:rPr>
        <w:t>, Правил</w:t>
      </w:r>
      <w:r w:rsidR="00F04140" w:rsidRPr="004978DD">
        <w:rPr>
          <w:sz w:val="28"/>
          <w:szCs w:val="28"/>
        </w:rPr>
        <w:t>ах</w:t>
      </w:r>
      <w:r w:rsidRPr="004978DD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4978DD">
        <w:rPr>
          <w:sz w:val="28"/>
          <w:szCs w:val="28"/>
        </w:rPr>
        <w:t>,</w:t>
      </w:r>
      <w:r w:rsidRPr="004978DD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4978DD">
        <w:rPr>
          <w:sz w:val="28"/>
          <w:szCs w:val="28"/>
        </w:rPr>
        <w:t>.</w:t>
      </w:r>
    </w:p>
    <w:p w:rsidR="00584781" w:rsidRPr="004978DD" w:rsidRDefault="00584781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</w:t>
      </w:r>
      <w:r w:rsidR="007A64F7" w:rsidRPr="004978DD">
        <w:rPr>
          <w:sz w:val="28"/>
          <w:szCs w:val="28"/>
        </w:rPr>
        <w:t>4</w:t>
      </w:r>
      <w:r w:rsidRPr="004978DD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4978DD" w:rsidRDefault="00584781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4978DD" w:rsidRDefault="00584781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4978DD" w:rsidRDefault="00584781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4978DD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</w:t>
      </w:r>
      <w:r w:rsidR="007A64F7" w:rsidRPr="004978DD">
        <w:rPr>
          <w:sz w:val="28"/>
          <w:szCs w:val="28"/>
        </w:rPr>
        <w:t>5</w:t>
      </w:r>
      <w:r w:rsidRPr="004978DD">
        <w:rPr>
          <w:sz w:val="28"/>
          <w:szCs w:val="28"/>
        </w:rPr>
        <w:t xml:space="preserve">.  </w:t>
      </w:r>
      <w:proofErr w:type="gramStart"/>
      <w:r w:rsidRPr="004978DD">
        <w:rPr>
          <w:sz w:val="28"/>
          <w:szCs w:val="28"/>
        </w:rPr>
        <w:t>К несению службы не допускаются лица</w:t>
      </w:r>
      <w:r w:rsidR="007603EF" w:rsidRPr="004978DD">
        <w:rPr>
          <w:sz w:val="28"/>
          <w:szCs w:val="28"/>
        </w:rPr>
        <w:t xml:space="preserve"> моложе 18 лет</w:t>
      </w:r>
      <w:r w:rsidRPr="004978DD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4978DD">
        <w:rPr>
          <w:sz w:val="28"/>
          <w:szCs w:val="28"/>
        </w:rPr>
        <w:t xml:space="preserve"> Также не допускаются </w:t>
      </w:r>
      <w:r w:rsidR="00BA0C6A" w:rsidRPr="004978DD">
        <w:rPr>
          <w:sz w:val="28"/>
          <w:szCs w:val="28"/>
        </w:rPr>
        <w:t xml:space="preserve">не прошедшие медосмотр и  </w:t>
      </w:r>
      <w:r w:rsidRPr="004978DD">
        <w:rPr>
          <w:sz w:val="28"/>
          <w:szCs w:val="28"/>
        </w:rPr>
        <w:t>больные и лица, находящиеся в состоянии алкогольного или наркотического опьянения.</w:t>
      </w:r>
      <w:r w:rsidR="00EC0F60" w:rsidRPr="004978DD">
        <w:rPr>
          <w:sz w:val="28"/>
          <w:szCs w:val="28"/>
        </w:rPr>
        <w:t xml:space="preserve"> </w:t>
      </w:r>
    </w:p>
    <w:p w:rsidR="00855436" w:rsidRPr="004978DD" w:rsidRDefault="00855436" w:rsidP="005B0B4E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</w:t>
      </w:r>
      <w:r w:rsidR="007A64F7" w:rsidRPr="004978DD">
        <w:rPr>
          <w:sz w:val="28"/>
          <w:szCs w:val="28"/>
        </w:rPr>
        <w:t>6</w:t>
      </w:r>
      <w:r w:rsidRPr="004978DD">
        <w:rPr>
          <w:sz w:val="28"/>
          <w:szCs w:val="28"/>
        </w:rPr>
        <w:t xml:space="preserve">. </w:t>
      </w:r>
      <w:r w:rsidR="009124B0" w:rsidRPr="004978DD">
        <w:rPr>
          <w:sz w:val="28"/>
          <w:szCs w:val="28"/>
        </w:rPr>
        <w:t xml:space="preserve">На рабочем месте, где </w:t>
      </w:r>
      <w:proofErr w:type="gramStart"/>
      <w:r w:rsidR="009124B0" w:rsidRPr="004978DD">
        <w:rPr>
          <w:sz w:val="28"/>
          <w:szCs w:val="28"/>
        </w:rPr>
        <w:t>осуществля</w:t>
      </w:r>
      <w:r w:rsidR="00E851FE" w:rsidRPr="004978DD">
        <w:rPr>
          <w:sz w:val="28"/>
          <w:szCs w:val="28"/>
        </w:rPr>
        <w:t>е</w:t>
      </w:r>
      <w:r w:rsidR="009124B0" w:rsidRPr="004978DD">
        <w:rPr>
          <w:sz w:val="28"/>
          <w:szCs w:val="28"/>
        </w:rPr>
        <w:t>тся</w:t>
      </w:r>
      <w:r w:rsidRPr="004978DD">
        <w:rPr>
          <w:sz w:val="28"/>
          <w:szCs w:val="28"/>
        </w:rPr>
        <w:t xml:space="preserve"> </w:t>
      </w:r>
      <w:r w:rsidR="008453EF" w:rsidRPr="004978DD">
        <w:rPr>
          <w:sz w:val="28"/>
          <w:szCs w:val="28"/>
        </w:rPr>
        <w:t>транспортировка воздушных баллонов к аппаратам на сжатом воздухе</w:t>
      </w:r>
      <w:r w:rsidR="00CA59E0" w:rsidRPr="004978DD">
        <w:rPr>
          <w:sz w:val="28"/>
          <w:szCs w:val="28"/>
        </w:rPr>
        <w:t xml:space="preserve"> </w:t>
      </w:r>
      <w:r w:rsidRPr="004978DD">
        <w:rPr>
          <w:sz w:val="28"/>
          <w:szCs w:val="28"/>
        </w:rPr>
        <w:t>существуют</w:t>
      </w:r>
      <w:proofErr w:type="gramEnd"/>
      <w:r w:rsidRPr="004978DD">
        <w:rPr>
          <w:sz w:val="28"/>
          <w:szCs w:val="28"/>
        </w:rPr>
        <w:t xml:space="preserve">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пониженной концентрации кислорода в воздухе;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огнетушащих веществ;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ударной волны;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обрушение конструкций;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осколков частей разрушившихся зданий, сооружений, строений;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ожог от воздействия на незащищенные участки тела материалов, жидкостей или газов, имеющих высокую температуру;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ожог при взрыве;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ожог при контакте незащищенных частей тела с поверхностью предметов, имеющих высокую температуру;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lastRenderedPageBreak/>
        <w:t>ожог от воздействия открытого пламени;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вдыхание дыма, паров вредных газов и пыли при пожаре;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удар;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4978DD">
        <w:rPr>
          <w:sz w:val="28"/>
          <w:szCs w:val="28"/>
        </w:rPr>
        <w:t>натыкание</w:t>
      </w:r>
      <w:proofErr w:type="spellEnd"/>
      <w:r w:rsidRPr="004978DD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4978DD">
        <w:rPr>
          <w:sz w:val="28"/>
          <w:szCs w:val="28"/>
        </w:rPr>
        <w:t>травмирование</w:t>
      </w:r>
      <w:proofErr w:type="spellEnd"/>
      <w:r w:rsidRPr="004978DD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опрокидывание транспортного средства;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поражение электрическим током;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газа под давлением при выбросе (прорыве);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жидкости под давлением при выбросе (прорыве);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воздействие химического фактора;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опасность отравления;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4978DD">
        <w:rPr>
          <w:sz w:val="28"/>
          <w:szCs w:val="28"/>
        </w:rPr>
        <w:t>травмирование</w:t>
      </w:r>
      <w:proofErr w:type="spellEnd"/>
      <w:r w:rsidRPr="004978DD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ожог роговицы глаза;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подъем тяжестей, превышающих допустимый вес;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укус животных, насекомых, переносчиков инфекций;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опасность утонуть в водоеме;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насилие от третьих лиц;</w:t>
      </w:r>
    </w:p>
    <w:p w:rsidR="000251FD" w:rsidRPr="004978DD" w:rsidRDefault="00CE6A81" w:rsidP="00CE6A81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тяжесть и напряженность трудового процесса.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1.7. Личный состав, допущенный к</w:t>
      </w:r>
      <w:r w:rsidR="00831AB0" w:rsidRPr="004978DD">
        <w:rPr>
          <w:sz w:val="28"/>
          <w:szCs w:val="28"/>
        </w:rPr>
        <w:t xml:space="preserve">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Pr="004978DD">
        <w:rPr>
          <w:sz w:val="28"/>
          <w:szCs w:val="28"/>
        </w:rPr>
        <w:t>, должен знать: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lastRenderedPageBreak/>
        <w:t>способы оказания первой помощи при несчастных случаях;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правила внутреннего трудового распорядка.</w:t>
      </w:r>
    </w:p>
    <w:p w:rsidR="00A47C85" w:rsidRPr="004978DD" w:rsidRDefault="007A64F7" w:rsidP="00613F92">
      <w:pPr>
        <w:ind w:firstLine="709"/>
        <w:jc w:val="both"/>
        <w:rPr>
          <w:sz w:val="28"/>
        </w:rPr>
      </w:pPr>
      <w:r w:rsidRPr="004978DD">
        <w:rPr>
          <w:sz w:val="28"/>
          <w:szCs w:val="28"/>
        </w:rPr>
        <w:t>1.</w:t>
      </w:r>
      <w:r w:rsidR="00A4126A" w:rsidRPr="004978DD">
        <w:rPr>
          <w:sz w:val="28"/>
          <w:szCs w:val="28"/>
        </w:rPr>
        <w:t>8</w:t>
      </w:r>
      <w:r w:rsidRPr="004978DD">
        <w:rPr>
          <w:sz w:val="28"/>
          <w:szCs w:val="28"/>
        </w:rPr>
        <w:t xml:space="preserve">. </w:t>
      </w:r>
      <w:r w:rsidR="00A47C85" w:rsidRPr="004978DD">
        <w:rPr>
          <w:sz w:val="28"/>
          <w:szCs w:val="28"/>
        </w:rPr>
        <w:t xml:space="preserve">Личный состав, допущенный к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4C4E58" w:rsidRPr="004978DD">
        <w:rPr>
          <w:sz w:val="28"/>
          <w:szCs w:val="28"/>
        </w:rPr>
        <w:t xml:space="preserve"> </w:t>
      </w:r>
      <w:r w:rsidR="00D935F3" w:rsidRPr="004978DD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4978DD">
        <w:rPr>
          <w:sz w:val="28"/>
        </w:rPr>
        <w:t>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</w:t>
      </w:r>
      <w:r w:rsidR="00A4126A" w:rsidRPr="004978DD">
        <w:rPr>
          <w:sz w:val="28"/>
          <w:szCs w:val="28"/>
        </w:rPr>
        <w:t>9</w:t>
      </w:r>
      <w:r w:rsidRPr="004978DD">
        <w:rPr>
          <w:sz w:val="28"/>
          <w:szCs w:val="28"/>
        </w:rPr>
        <w:t xml:space="preserve">. Личный состав, допущенный к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Pr="004978DD">
        <w:rPr>
          <w:sz w:val="28"/>
          <w:szCs w:val="28"/>
        </w:rPr>
        <w:t xml:space="preserve">, обеспечивается </w:t>
      </w:r>
      <w:r w:rsidR="00DC4C93" w:rsidRPr="004978DD">
        <w:rPr>
          <w:sz w:val="28"/>
          <w:szCs w:val="28"/>
        </w:rPr>
        <w:t>средств</w:t>
      </w:r>
      <w:r w:rsidR="00A9778B" w:rsidRPr="004978DD">
        <w:rPr>
          <w:sz w:val="28"/>
          <w:szCs w:val="28"/>
        </w:rPr>
        <w:t>ами</w:t>
      </w:r>
      <w:r w:rsidR="00DC4C93" w:rsidRPr="004978DD">
        <w:rPr>
          <w:sz w:val="28"/>
          <w:szCs w:val="28"/>
        </w:rPr>
        <w:t xml:space="preserve"> индивидуальной защиты </w:t>
      </w:r>
      <w:r w:rsidRPr="004978DD">
        <w:rPr>
          <w:sz w:val="28"/>
          <w:szCs w:val="28"/>
        </w:rPr>
        <w:t>в соответствии с действующими нормами.</w:t>
      </w:r>
    </w:p>
    <w:p w:rsidR="007A64F7" w:rsidRPr="004978D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4978DD">
        <w:rPr>
          <w:sz w:val="28"/>
        </w:rPr>
        <w:t xml:space="preserve">Выдаваемые </w:t>
      </w:r>
      <w:r w:rsidR="002B502F" w:rsidRPr="004978DD">
        <w:rPr>
          <w:sz w:val="28"/>
        </w:rPr>
        <w:t>средства индивидуальной защиты</w:t>
      </w:r>
      <w:r w:rsidRPr="004978DD">
        <w:rPr>
          <w:sz w:val="28"/>
        </w:rPr>
        <w:t xml:space="preserve"> в соответствии со своим функциональным назначением должн</w:t>
      </w:r>
      <w:r w:rsidR="002B502F" w:rsidRPr="004978DD">
        <w:rPr>
          <w:sz w:val="28"/>
        </w:rPr>
        <w:t>ы</w:t>
      </w:r>
      <w:r w:rsidRPr="004978DD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4978DD">
        <w:rPr>
          <w:sz w:val="28"/>
        </w:rPr>
        <w:t xml:space="preserve">вредных факторов, </w:t>
      </w:r>
      <w:r w:rsidRPr="004978DD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4978D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4978DD">
        <w:rPr>
          <w:sz w:val="28"/>
        </w:rPr>
        <w:t xml:space="preserve">Запрещается использовать </w:t>
      </w:r>
      <w:r w:rsidR="002B502F" w:rsidRPr="004978DD">
        <w:rPr>
          <w:sz w:val="28"/>
        </w:rPr>
        <w:t>средства индивидуальной защиты</w:t>
      </w:r>
      <w:r w:rsidRPr="004978DD">
        <w:rPr>
          <w:sz w:val="28"/>
        </w:rPr>
        <w:t>:</w:t>
      </w:r>
    </w:p>
    <w:p w:rsidR="007A64F7" w:rsidRPr="004978D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4978DD">
        <w:rPr>
          <w:sz w:val="28"/>
        </w:rPr>
        <w:t>1) несертифицированн</w:t>
      </w:r>
      <w:r w:rsidR="002B502F" w:rsidRPr="004978DD">
        <w:rPr>
          <w:sz w:val="28"/>
        </w:rPr>
        <w:t>ые</w:t>
      </w:r>
      <w:r w:rsidRPr="004978DD">
        <w:rPr>
          <w:sz w:val="28"/>
        </w:rPr>
        <w:t>;</w:t>
      </w:r>
    </w:p>
    <w:p w:rsidR="007A64F7" w:rsidRPr="004978DD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4978DD">
        <w:rPr>
          <w:sz w:val="28"/>
        </w:rPr>
        <w:t>2) поврежденн</w:t>
      </w:r>
      <w:r w:rsidR="002B502F" w:rsidRPr="004978DD">
        <w:rPr>
          <w:sz w:val="28"/>
        </w:rPr>
        <w:t>ые</w:t>
      </w:r>
      <w:r w:rsidRPr="004978DD">
        <w:rPr>
          <w:sz w:val="28"/>
        </w:rPr>
        <w:t>, ветх</w:t>
      </w:r>
      <w:r w:rsidR="002B502F" w:rsidRPr="004978DD">
        <w:rPr>
          <w:sz w:val="28"/>
        </w:rPr>
        <w:t>ие</w:t>
      </w:r>
      <w:r w:rsidRPr="004978DD">
        <w:rPr>
          <w:sz w:val="28"/>
        </w:rPr>
        <w:t>, рван</w:t>
      </w:r>
      <w:r w:rsidR="002B502F" w:rsidRPr="004978DD">
        <w:rPr>
          <w:sz w:val="28"/>
        </w:rPr>
        <w:t>ые</w:t>
      </w:r>
      <w:r w:rsidRPr="004978DD">
        <w:rPr>
          <w:sz w:val="28"/>
        </w:rPr>
        <w:t>;</w:t>
      </w:r>
    </w:p>
    <w:p w:rsidR="007A64F7" w:rsidRPr="004978DD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4978DD">
        <w:rPr>
          <w:sz w:val="28"/>
        </w:rPr>
        <w:t>3</w:t>
      </w:r>
      <w:r w:rsidR="007A64F7" w:rsidRPr="004978DD">
        <w:rPr>
          <w:sz w:val="28"/>
        </w:rPr>
        <w:t>) не очищенн</w:t>
      </w:r>
      <w:r w:rsidRPr="004978DD">
        <w:rPr>
          <w:sz w:val="28"/>
        </w:rPr>
        <w:t>ые</w:t>
      </w:r>
      <w:r w:rsidR="007A64F7" w:rsidRPr="004978DD">
        <w:rPr>
          <w:sz w:val="28"/>
        </w:rPr>
        <w:t xml:space="preserve"> </w:t>
      </w:r>
      <w:r w:rsidRPr="004978DD">
        <w:rPr>
          <w:sz w:val="28"/>
        </w:rPr>
        <w:t>после предыдущего использования.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Личную одежду</w:t>
      </w:r>
      <w:r w:rsidR="00366FEE" w:rsidRPr="004978DD">
        <w:rPr>
          <w:sz w:val="28"/>
          <w:szCs w:val="28"/>
        </w:rPr>
        <w:t>,</w:t>
      </w:r>
      <w:r w:rsidRPr="004978DD">
        <w:rPr>
          <w:sz w:val="28"/>
          <w:szCs w:val="28"/>
        </w:rPr>
        <w:t xml:space="preserve"> специальную одежду </w:t>
      </w:r>
      <w:r w:rsidR="00366FEE" w:rsidRPr="004978DD">
        <w:rPr>
          <w:sz w:val="28"/>
          <w:szCs w:val="28"/>
        </w:rPr>
        <w:t xml:space="preserve">и </w:t>
      </w:r>
      <w:r w:rsidR="00366FEE" w:rsidRPr="004978DD">
        <w:rPr>
          <w:sz w:val="28"/>
        </w:rPr>
        <w:t xml:space="preserve">средства индивидуальной защиты </w:t>
      </w:r>
      <w:r w:rsidRPr="004978DD">
        <w:rPr>
          <w:sz w:val="28"/>
          <w:szCs w:val="28"/>
        </w:rPr>
        <w:t>необходимо хранить отдельно в шкафчиках.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1.1</w:t>
      </w:r>
      <w:r w:rsidR="00A4126A" w:rsidRPr="004978DD">
        <w:rPr>
          <w:sz w:val="28"/>
          <w:szCs w:val="28"/>
        </w:rPr>
        <w:t>0</w:t>
      </w:r>
      <w:r w:rsidRPr="004978DD">
        <w:rPr>
          <w:sz w:val="28"/>
          <w:szCs w:val="28"/>
        </w:rPr>
        <w:t xml:space="preserve">. </w:t>
      </w:r>
      <w:proofErr w:type="gramStart"/>
      <w:r w:rsidR="009F24A9" w:rsidRPr="004978DD">
        <w:rPr>
          <w:sz w:val="28"/>
          <w:szCs w:val="28"/>
        </w:rPr>
        <w:t xml:space="preserve">Личный состав, допущенный к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9F24A9" w:rsidRPr="004978DD">
        <w:rPr>
          <w:sz w:val="28"/>
          <w:szCs w:val="28"/>
        </w:rPr>
        <w:t xml:space="preserve">, </w:t>
      </w:r>
      <w:r w:rsidRPr="004978DD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4978DD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</w:t>
      </w:r>
      <w:proofErr w:type="gramEnd"/>
      <w:r w:rsidRPr="004978DD">
        <w:rPr>
          <w:sz w:val="28"/>
        </w:rPr>
        <w:t xml:space="preserve"> признаков профессионального заболевания, острого отравления</w:t>
      </w:r>
      <w:r w:rsidRPr="004978DD">
        <w:rPr>
          <w:sz w:val="28"/>
          <w:szCs w:val="28"/>
        </w:rPr>
        <w:t>.</w:t>
      </w:r>
    </w:p>
    <w:p w:rsidR="007A64F7" w:rsidRPr="004978DD" w:rsidRDefault="007A64F7" w:rsidP="00613F92">
      <w:pPr>
        <w:ind w:firstLine="709"/>
        <w:jc w:val="both"/>
        <w:rPr>
          <w:sz w:val="28"/>
        </w:rPr>
      </w:pPr>
      <w:r w:rsidRPr="004978DD">
        <w:rPr>
          <w:sz w:val="28"/>
        </w:rPr>
        <w:t xml:space="preserve">При получении травмы </w:t>
      </w:r>
      <w:r w:rsidR="009F24A9" w:rsidRPr="004978DD">
        <w:rPr>
          <w:sz w:val="28"/>
          <w:szCs w:val="28"/>
        </w:rPr>
        <w:t>личный состав, допущенный</w:t>
      </w:r>
      <w:r w:rsidR="004C4E58" w:rsidRPr="004978DD">
        <w:rPr>
          <w:sz w:val="28"/>
          <w:szCs w:val="28"/>
        </w:rPr>
        <w:t xml:space="preserve"> к</w:t>
      </w:r>
      <w:r w:rsidR="009F24A9" w:rsidRPr="004978DD">
        <w:rPr>
          <w:sz w:val="28"/>
          <w:szCs w:val="28"/>
        </w:rPr>
        <w:t xml:space="preserve">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9F24A9" w:rsidRPr="004978DD">
        <w:rPr>
          <w:sz w:val="28"/>
          <w:szCs w:val="28"/>
        </w:rPr>
        <w:t>,</w:t>
      </w:r>
      <w:r w:rsidRPr="004978DD">
        <w:rPr>
          <w:sz w:val="28"/>
        </w:rPr>
        <w:t xml:space="preserve"> обязан доложить </w:t>
      </w:r>
      <w:r w:rsidR="009F24A9" w:rsidRPr="004978DD">
        <w:rPr>
          <w:sz w:val="28"/>
          <w:szCs w:val="28"/>
        </w:rPr>
        <w:t>непосредственному руководителю</w:t>
      </w:r>
      <w:r w:rsidR="009F24A9" w:rsidRPr="004978DD">
        <w:rPr>
          <w:sz w:val="28"/>
        </w:rPr>
        <w:t xml:space="preserve"> </w:t>
      </w:r>
      <w:r w:rsidRPr="004978DD">
        <w:rPr>
          <w:sz w:val="28"/>
        </w:rPr>
        <w:t>и обратиться</w:t>
      </w:r>
      <w:r w:rsidR="009F24A9" w:rsidRPr="004978DD">
        <w:rPr>
          <w:sz w:val="28"/>
        </w:rPr>
        <w:t>,</w:t>
      </w:r>
      <w:r w:rsidRPr="004978DD">
        <w:rPr>
          <w:sz w:val="28"/>
        </w:rPr>
        <w:t xml:space="preserve"> в случае необходимости</w:t>
      </w:r>
      <w:r w:rsidR="009F24A9" w:rsidRPr="004978DD">
        <w:rPr>
          <w:sz w:val="28"/>
        </w:rPr>
        <w:t>,</w:t>
      </w:r>
      <w:r w:rsidRPr="004978DD">
        <w:rPr>
          <w:sz w:val="28"/>
        </w:rPr>
        <w:t xml:space="preserve"> за медицинской помощью</w:t>
      </w:r>
      <w:r w:rsidRPr="004978DD">
        <w:rPr>
          <w:sz w:val="28"/>
          <w:szCs w:val="28"/>
        </w:rPr>
        <w:t>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1.1</w:t>
      </w:r>
      <w:r w:rsidR="001D1FE9" w:rsidRPr="004978DD">
        <w:rPr>
          <w:sz w:val="28"/>
          <w:szCs w:val="28"/>
        </w:rPr>
        <w:t>1</w:t>
      </w:r>
      <w:r w:rsidRPr="004978DD">
        <w:rPr>
          <w:sz w:val="28"/>
          <w:szCs w:val="28"/>
        </w:rPr>
        <w:t xml:space="preserve">. </w:t>
      </w:r>
      <w:r w:rsidR="001D1FE9" w:rsidRPr="004978DD">
        <w:rPr>
          <w:sz w:val="28"/>
          <w:szCs w:val="28"/>
        </w:rPr>
        <w:t>Личный состав, допущенный</w:t>
      </w:r>
      <w:r w:rsidR="00D935F3" w:rsidRPr="004978DD">
        <w:rPr>
          <w:sz w:val="28"/>
          <w:szCs w:val="28"/>
        </w:rPr>
        <w:t xml:space="preserve"> к</w:t>
      </w:r>
      <w:r w:rsidR="001D1FE9" w:rsidRPr="004978DD">
        <w:rPr>
          <w:sz w:val="28"/>
          <w:szCs w:val="28"/>
        </w:rPr>
        <w:t xml:space="preserve">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1D1FE9" w:rsidRPr="004978DD">
        <w:rPr>
          <w:sz w:val="28"/>
          <w:szCs w:val="28"/>
        </w:rPr>
        <w:t xml:space="preserve">, </w:t>
      </w:r>
      <w:r w:rsidRPr="004978DD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1.1</w:t>
      </w:r>
      <w:r w:rsidR="00F86267" w:rsidRPr="004978DD">
        <w:rPr>
          <w:sz w:val="28"/>
          <w:szCs w:val="28"/>
        </w:rPr>
        <w:t>2</w:t>
      </w:r>
      <w:r w:rsidRPr="004978DD">
        <w:rPr>
          <w:sz w:val="28"/>
          <w:szCs w:val="28"/>
        </w:rPr>
        <w:t xml:space="preserve">. </w:t>
      </w:r>
      <w:r w:rsidR="00F86267" w:rsidRPr="004978DD">
        <w:rPr>
          <w:sz w:val="28"/>
          <w:szCs w:val="28"/>
        </w:rPr>
        <w:t xml:space="preserve">Личный состав, допущенный к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F86267" w:rsidRPr="004978DD">
        <w:rPr>
          <w:sz w:val="28"/>
          <w:szCs w:val="28"/>
        </w:rPr>
        <w:t xml:space="preserve">, </w:t>
      </w:r>
      <w:r w:rsidRPr="004978DD">
        <w:rPr>
          <w:sz w:val="28"/>
          <w:szCs w:val="28"/>
        </w:rPr>
        <w:t xml:space="preserve">должен проходить </w:t>
      </w:r>
      <w:proofErr w:type="gramStart"/>
      <w:r w:rsidRPr="004978DD">
        <w:rPr>
          <w:sz w:val="28"/>
          <w:szCs w:val="28"/>
        </w:rPr>
        <w:t>о</w:t>
      </w:r>
      <w:r w:rsidR="00D935F3" w:rsidRPr="004978DD">
        <w:rPr>
          <w:sz w:val="28"/>
          <w:szCs w:val="28"/>
        </w:rPr>
        <w:t>бучение по охране</w:t>
      </w:r>
      <w:proofErr w:type="gramEnd"/>
      <w:r w:rsidR="00D935F3" w:rsidRPr="004978DD">
        <w:rPr>
          <w:sz w:val="28"/>
          <w:szCs w:val="28"/>
        </w:rPr>
        <w:t xml:space="preserve"> труда в виде: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вводного инструктажа по охране труда; 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4978DD">
        <w:rPr>
          <w:sz w:val="28"/>
          <w:szCs w:val="28"/>
        </w:rPr>
        <w:t>объеме</w:t>
      </w:r>
      <w:proofErr w:type="gramEnd"/>
      <w:r w:rsidRPr="004978DD">
        <w:rPr>
          <w:sz w:val="28"/>
          <w:szCs w:val="28"/>
        </w:rPr>
        <w:t xml:space="preserve">, определяемом работодателем); </w:t>
      </w:r>
    </w:p>
    <w:p w:rsidR="00B42AE8" w:rsidRPr="004978DD" w:rsidRDefault="007A64F7" w:rsidP="00B42AE8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lastRenderedPageBreak/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4978DD" w:rsidRDefault="007A64F7" w:rsidP="00B42AE8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Перед допуском к самостоятельной работе </w:t>
      </w:r>
      <w:r w:rsidR="00F86267" w:rsidRPr="004978DD">
        <w:rPr>
          <w:sz w:val="28"/>
          <w:szCs w:val="28"/>
        </w:rPr>
        <w:t xml:space="preserve">личный состав, допущенный к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F86267" w:rsidRPr="004978DD">
        <w:rPr>
          <w:sz w:val="28"/>
          <w:szCs w:val="28"/>
        </w:rPr>
        <w:t>,</w:t>
      </w:r>
      <w:r w:rsidRPr="004978DD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4978DD" w:rsidRDefault="007A64F7" w:rsidP="00613F92">
      <w:pPr>
        <w:ind w:firstLine="709"/>
        <w:jc w:val="both"/>
        <w:rPr>
          <w:sz w:val="28"/>
        </w:rPr>
      </w:pPr>
      <w:r w:rsidRPr="004978DD">
        <w:rPr>
          <w:sz w:val="28"/>
          <w:szCs w:val="28"/>
        </w:rPr>
        <w:t>1.1</w:t>
      </w:r>
      <w:r w:rsidR="007958FE" w:rsidRPr="004978DD">
        <w:rPr>
          <w:sz w:val="28"/>
          <w:szCs w:val="28"/>
        </w:rPr>
        <w:t>3</w:t>
      </w:r>
      <w:r w:rsidRPr="004978DD">
        <w:rPr>
          <w:sz w:val="28"/>
          <w:szCs w:val="28"/>
        </w:rPr>
        <w:t xml:space="preserve">. </w:t>
      </w:r>
      <w:proofErr w:type="gramStart"/>
      <w:r w:rsidR="00F86267" w:rsidRPr="004978DD">
        <w:rPr>
          <w:sz w:val="28"/>
          <w:szCs w:val="28"/>
        </w:rPr>
        <w:t xml:space="preserve">Личный состав, допущенный к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F67153" w:rsidRPr="004978DD">
        <w:rPr>
          <w:sz w:val="28"/>
          <w:szCs w:val="28"/>
        </w:rPr>
        <w:t>,</w:t>
      </w:r>
      <w:r w:rsidRPr="004978DD">
        <w:rPr>
          <w:sz w:val="28"/>
          <w:szCs w:val="28"/>
        </w:rPr>
        <w:t xml:space="preserve"> обязан</w:t>
      </w:r>
      <w:r w:rsidRPr="004978DD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</w:t>
      </w:r>
      <w:proofErr w:type="gramEnd"/>
      <w:r w:rsidRPr="004978DD">
        <w:rPr>
          <w:sz w:val="28"/>
        </w:rPr>
        <w:t>) в соответствии с нормативными правовыми актами и (или) медицинскими рекомендациями.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1.1</w:t>
      </w:r>
      <w:r w:rsidR="007958FE" w:rsidRPr="004978DD">
        <w:rPr>
          <w:sz w:val="28"/>
          <w:szCs w:val="28"/>
        </w:rPr>
        <w:t>4</w:t>
      </w:r>
      <w:r w:rsidRPr="004978DD">
        <w:rPr>
          <w:sz w:val="28"/>
          <w:szCs w:val="28"/>
        </w:rPr>
        <w:t xml:space="preserve">. </w:t>
      </w:r>
      <w:r w:rsidR="00F86267" w:rsidRPr="004978DD">
        <w:rPr>
          <w:sz w:val="28"/>
          <w:szCs w:val="28"/>
        </w:rPr>
        <w:t xml:space="preserve">Личный состав, допущенный к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F86267" w:rsidRPr="004978DD">
        <w:rPr>
          <w:sz w:val="28"/>
          <w:szCs w:val="28"/>
        </w:rPr>
        <w:t xml:space="preserve">, </w:t>
      </w:r>
      <w:r w:rsidRPr="004978DD">
        <w:rPr>
          <w:sz w:val="28"/>
          <w:szCs w:val="28"/>
        </w:rPr>
        <w:t>обязан: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применять безопасные приемы выполнения работ;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уметь оказывать первую помощь пострадавшим;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1.1</w:t>
      </w:r>
      <w:r w:rsidR="007958FE" w:rsidRPr="004978DD">
        <w:rPr>
          <w:sz w:val="28"/>
          <w:szCs w:val="28"/>
        </w:rPr>
        <w:t>5</w:t>
      </w:r>
      <w:r w:rsidR="009217E1" w:rsidRPr="004978DD">
        <w:rPr>
          <w:sz w:val="28"/>
          <w:szCs w:val="28"/>
        </w:rPr>
        <w:t>.</w:t>
      </w:r>
      <w:r w:rsidRPr="004978DD">
        <w:rPr>
          <w:sz w:val="28"/>
          <w:szCs w:val="28"/>
        </w:rPr>
        <w:t xml:space="preserve"> </w:t>
      </w:r>
      <w:r w:rsidR="001A61D2" w:rsidRPr="004978DD">
        <w:rPr>
          <w:sz w:val="28"/>
          <w:szCs w:val="28"/>
        </w:rPr>
        <w:t xml:space="preserve">Личный состав, допущенный к </w:t>
      </w:r>
      <w:r w:rsidR="008453EF" w:rsidRPr="004978DD">
        <w:rPr>
          <w:sz w:val="28"/>
          <w:szCs w:val="28"/>
        </w:rPr>
        <w:t>транспортировке воздушных баллонов к аппаратам на сжатом воздухе</w:t>
      </w:r>
      <w:r w:rsidR="001A61D2" w:rsidRPr="004978DD">
        <w:rPr>
          <w:sz w:val="28"/>
          <w:szCs w:val="28"/>
        </w:rPr>
        <w:t xml:space="preserve">, </w:t>
      </w:r>
      <w:r w:rsidRPr="004978DD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приходить на службу в чистой одежде и обуви;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постоянно следить за чистотой тела, рук, волос;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1.1</w:t>
      </w:r>
      <w:r w:rsidR="007958FE" w:rsidRPr="004978DD">
        <w:rPr>
          <w:sz w:val="28"/>
          <w:szCs w:val="28"/>
        </w:rPr>
        <w:t>6</w:t>
      </w:r>
      <w:r w:rsidRPr="004978DD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1.1</w:t>
      </w:r>
      <w:r w:rsidR="007958FE" w:rsidRPr="004978DD">
        <w:rPr>
          <w:sz w:val="28"/>
          <w:szCs w:val="28"/>
        </w:rPr>
        <w:t>7</w:t>
      </w:r>
      <w:r w:rsidRPr="004978DD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4978DD" w:rsidRDefault="007A64F7" w:rsidP="00613F92">
      <w:pPr>
        <w:ind w:firstLine="709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1.1</w:t>
      </w:r>
      <w:r w:rsidR="007958FE" w:rsidRPr="004978DD">
        <w:rPr>
          <w:sz w:val="28"/>
          <w:szCs w:val="28"/>
        </w:rPr>
        <w:t>8</w:t>
      </w:r>
      <w:r w:rsidRPr="004978DD">
        <w:rPr>
          <w:sz w:val="28"/>
          <w:szCs w:val="28"/>
        </w:rPr>
        <w:t xml:space="preserve"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</w:t>
      </w:r>
      <w:r w:rsidRPr="004978DD">
        <w:rPr>
          <w:sz w:val="28"/>
          <w:szCs w:val="28"/>
        </w:rPr>
        <w:lastRenderedPageBreak/>
        <w:t>порядке. При необходимости, виновные подвергаются внеочередной проверке знаний норм и правил охраны труда.</w:t>
      </w:r>
    </w:p>
    <w:p w:rsidR="006D1279" w:rsidRPr="004978DD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4978DD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4978DD">
        <w:rPr>
          <w:b/>
          <w:sz w:val="28"/>
        </w:rPr>
        <w:t>2. Требования охраны труда перед началом работы</w:t>
      </w:r>
    </w:p>
    <w:p w:rsidR="004A0FA0" w:rsidRPr="004978DD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4978DD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4978DD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4978DD" w:rsidRDefault="00A47C85" w:rsidP="00A47C85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4978DD" w:rsidRDefault="00A47C85" w:rsidP="00A47C85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2.4. Подготовить рабочее место для безопасной работы: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4978DD">
        <w:rPr>
          <w:sz w:val="28"/>
          <w:szCs w:val="28"/>
        </w:rPr>
        <w:t>.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4978DD">
        <w:rPr>
          <w:sz w:val="28"/>
          <w:szCs w:val="28"/>
        </w:rPr>
        <w:t>неукомплектованности</w:t>
      </w:r>
      <w:proofErr w:type="spellEnd"/>
      <w:r w:rsidRPr="004978DD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4978DD" w:rsidRDefault="00575C41" w:rsidP="00575C41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8453EF" w:rsidRPr="004978DD" w:rsidRDefault="008453EF" w:rsidP="008453EF">
      <w:pPr>
        <w:tabs>
          <w:tab w:val="left" w:pos="10773"/>
        </w:tabs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2.10. Баллон, не прошедший очередное освидетельствование, эксплуатировать запрещается.</w:t>
      </w:r>
    </w:p>
    <w:p w:rsidR="008453EF" w:rsidRPr="004978DD" w:rsidRDefault="008453EF" w:rsidP="008453EF">
      <w:pPr>
        <w:tabs>
          <w:tab w:val="left" w:pos="10773"/>
        </w:tabs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2.11. Необходимо беречь баллон от ударов, падений и прямого солнечного излучения.</w:t>
      </w:r>
    </w:p>
    <w:p w:rsidR="008453EF" w:rsidRPr="004978DD" w:rsidRDefault="008453EF" w:rsidP="008453EF">
      <w:pPr>
        <w:tabs>
          <w:tab w:val="left" w:pos="10773"/>
        </w:tabs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2.12. Запрещается хранение баллона вблизи нагревательных приборов и устранение неисправностей на заряженном баллоне.</w:t>
      </w:r>
    </w:p>
    <w:p w:rsidR="008453EF" w:rsidRPr="004978DD" w:rsidRDefault="008453EF" w:rsidP="008453EF">
      <w:pPr>
        <w:pStyle w:val="af"/>
        <w:ind w:left="0" w:right="0" w:firstLine="567"/>
        <w:rPr>
          <w:sz w:val="28"/>
          <w:szCs w:val="28"/>
          <w:u w:val="none"/>
        </w:rPr>
      </w:pPr>
      <w:r w:rsidRPr="004978DD">
        <w:rPr>
          <w:sz w:val="28"/>
          <w:szCs w:val="28"/>
          <w:u w:val="none"/>
        </w:rPr>
        <w:t>2.13. В случае если Инструкция не охватывает конкретные ус</w:t>
      </w:r>
      <w:r w:rsidRPr="004978DD">
        <w:rPr>
          <w:sz w:val="28"/>
          <w:szCs w:val="28"/>
          <w:u w:val="none"/>
        </w:rPr>
        <w:softHyphen/>
        <w:t>ловия производства работ, начальник подразделения составляет к ней до</w:t>
      </w:r>
      <w:r w:rsidRPr="004978DD">
        <w:rPr>
          <w:sz w:val="28"/>
          <w:szCs w:val="28"/>
          <w:u w:val="none"/>
        </w:rPr>
        <w:softHyphen/>
        <w:t>полнительные указания.</w:t>
      </w:r>
    </w:p>
    <w:p w:rsidR="008453EF" w:rsidRPr="004978DD" w:rsidRDefault="008453EF" w:rsidP="008453EF">
      <w:pPr>
        <w:pStyle w:val="1"/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2.14. Транспортирование баллона может производиться любым видом транспорта при температуре от минус 60 да 65</w:t>
      </w:r>
      <w:proofErr w:type="gramStart"/>
      <w:r w:rsidRPr="004978DD">
        <w:rPr>
          <w:sz w:val="28"/>
          <w:szCs w:val="28"/>
        </w:rPr>
        <w:t xml:space="preserve"> ◦С</w:t>
      </w:r>
      <w:proofErr w:type="gramEnd"/>
      <w:r w:rsidRPr="004978DD">
        <w:rPr>
          <w:sz w:val="28"/>
          <w:szCs w:val="28"/>
        </w:rPr>
        <w:t xml:space="preserve"> и относительной влажности до 100%.</w:t>
      </w:r>
    </w:p>
    <w:p w:rsidR="008453EF" w:rsidRPr="004978DD" w:rsidRDefault="008453EF" w:rsidP="008453EF">
      <w:pPr>
        <w:pStyle w:val="1"/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lastRenderedPageBreak/>
        <w:t>2.15. При транспортировании, переносе и обслуживании баллоны не бросать и не катать. Предохранять баллоны от падения и ударов.</w:t>
      </w:r>
    </w:p>
    <w:p w:rsidR="008453EF" w:rsidRPr="004978DD" w:rsidRDefault="008453EF" w:rsidP="008453EF">
      <w:pPr>
        <w:pStyle w:val="1"/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2.16. При переносе запрещается брать баллон за </w:t>
      </w:r>
      <w:proofErr w:type="spellStart"/>
      <w:r w:rsidRPr="004978DD">
        <w:rPr>
          <w:sz w:val="28"/>
          <w:szCs w:val="28"/>
        </w:rPr>
        <w:t>маховичок</w:t>
      </w:r>
      <w:proofErr w:type="spellEnd"/>
      <w:r w:rsidRPr="004978DD">
        <w:rPr>
          <w:sz w:val="28"/>
          <w:szCs w:val="28"/>
        </w:rPr>
        <w:t xml:space="preserve"> вентиля для предотвращения случайного открытия вентиля.</w:t>
      </w:r>
    </w:p>
    <w:p w:rsidR="008453EF" w:rsidRPr="004978DD" w:rsidRDefault="008453EF" w:rsidP="008453EF">
      <w:pPr>
        <w:pStyle w:val="1"/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2.17. Запрещается оставлять наполненный баллон продолжительное время на солнце или вблизи нагревательных приборов, так как от нагрева давление воздуха в баллоне может превысить допустимое.</w:t>
      </w:r>
    </w:p>
    <w:p w:rsidR="008453EF" w:rsidRPr="004978DD" w:rsidRDefault="008453EF" w:rsidP="008453EF">
      <w:pPr>
        <w:pStyle w:val="1"/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2.18. При повышении внешней температуры баллон необходимо охлаждать или стравливать из него часть воздуха.</w:t>
      </w:r>
    </w:p>
    <w:p w:rsidR="008453EF" w:rsidRPr="004978DD" w:rsidRDefault="008453EF" w:rsidP="008453EF">
      <w:pPr>
        <w:pStyle w:val="1"/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2.19. Баллон должен храниться в закрытых сухих помещениях отдельно от взрывчатых веществ и веществ, способствующих коррозии металла.</w:t>
      </w:r>
    </w:p>
    <w:p w:rsidR="008453EF" w:rsidRPr="004978DD" w:rsidRDefault="008453EF" w:rsidP="00E11A93">
      <w:pPr>
        <w:jc w:val="both"/>
        <w:rPr>
          <w:sz w:val="28"/>
          <w:szCs w:val="28"/>
        </w:rPr>
      </w:pPr>
    </w:p>
    <w:p w:rsidR="008F1E43" w:rsidRPr="004978DD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4978DD">
        <w:rPr>
          <w:b/>
          <w:sz w:val="28"/>
        </w:rPr>
        <w:t>3. Требования охраны труда во время работы</w:t>
      </w:r>
    </w:p>
    <w:p w:rsidR="002514DD" w:rsidRPr="004978DD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3.1. </w:t>
      </w:r>
      <w:r w:rsidR="00613F92" w:rsidRPr="004978DD">
        <w:rPr>
          <w:sz w:val="28"/>
          <w:szCs w:val="28"/>
        </w:rPr>
        <w:t>Личный состав должен  в</w:t>
      </w:r>
      <w:r w:rsidRPr="004978DD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4978DD">
        <w:rPr>
          <w:sz w:val="28"/>
          <w:szCs w:val="28"/>
        </w:rPr>
        <w:t xml:space="preserve">должностным лицом </w:t>
      </w:r>
      <w:r w:rsidRPr="004978DD">
        <w:rPr>
          <w:sz w:val="28"/>
          <w:szCs w:val="28"/>
        </w:rPr>
        <w:t>за безопасное выполнение работ.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</w:t>
      </w:r>
      <w:r w:rsidR="004C2612" w:rsidRPr="004978DD">
        <w:rPr>
          <w:sz w:val="28"/>
          <w:szCs w:val="28"/>
        </w:rPr>
        <w:t>9</w:t>
      </w:r>
      <w:r w:rsidRPr="004978DD">
        <w:rPr>
          <w:sz w:val="28"/>
          <w:szCs w:val="28"/>
        </w:rPr>
        <w:t>. При выполнении работ запрещается: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производить работы без применения необходимых </w:t>
      </w:r>
      <w:r w:rsidRPr="004978DD">
        <w:rPr>
          <w:sz w:val="28"/>
        </w:rPr>
        <w:t>средств индивидуальной защиты</w:t>
      </w:r>
      <w:r w:rsidRPr="004978DD">
        <w:rPr>
          <w:sz w:val="28"/>
          <w:szCs w:val="28"/>
        </w:rPr>
        <w:t>;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lastRenderedPageBreak/>
        <w:t>прикасаться к находящимся под напряжением токоведущим частям оборудования;</w:t>
      </w:r>
    </w:p>
    <w:p w:rsidR="006A1002" w:rsidRPr="004978DD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работать на оборудовании мокрыми руками; 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размахивать острыми и режущими предметами;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производить какие-либо работы самовольно;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4978DD" w:rsidRDefault="006A1002" w:rsidP="00416506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хранить и принимать пищу и напитки на рабочем месте;</w:t>
      </w:r>
    </w:p>
    <w:p w:rsidR="007265E6" w:rsidRPr="004978DD" w:rsidRDefault="006A1002" w:rsidP="00FC51B3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4978DD">
        <w:rPr>
          <w:sz w:val="28"/>
          <w:szCs w:val="28"/>
        </w:rPr>
        <w:t>психоактивных</w:t>
      </w:r>
      <w:proofErr w:type="spellEnd"/>
      <w:r w:rsidRPr="004978DD">
        <w:rPr>
          <w:sz w:val="28"/>
          <w:szCs w:val="28"/>
        </w:rPr>
        <w:t xml:space="preserve"> веществ.</w:t>
      </w:r>
      <w:bookmarkStart w:id="0" w:name="sub_35"/>
    </w:p>
    <w:bookmarkEnd w:id="0"/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3.10. Хранить и принимать на склад только баллоны, вентили которых закрыты предохранительными колпаками.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3.11. Баллоны, имеющие башмаки, необходимо хранить в вертикальном положении в гнездах, клетях и других устройствах, исключающих их падение.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Баллоны, не имеющие башмаков, следует хранить в горизонтальном положении на специальных деревянных рамах или стеллажах. Высота штабеля в этом случае не должна превышать 1,5 м, а вентили должны быть обращены в одну сторону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3.12. Не допускается хранение баллонов с неисправными вентилями, поврежденным корпусом (с трещинами, вмятинами, сильной коррозией)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3.13. При складировании, транспортировке и эксплуатации баллонов следует принимать меры против их падения, повреждения и загрязнения. Нельзя допускать ударов баллонов друг о друга, соприкосновения кислородных баллонов и их арматуры с </w:t>
      </w:r>
      <w:proofErr w:type="gramStart"/>
      <w:r w:rsidRPr="004978DD">
        <w:rPr>
          <w:sz w:val="28"/>
          <w:szCs w:val="28"/>
        </w:rPr>
        <w:t>промасленным</w:t>
      </w:r>
      <w:proofErr w:type="gramEnd"/>
      <w:r w:rsidRPr="004978DD">
        <w:rPr>
          <w:sz w:val="28"/>
          <w:szCs w:val="28"/>
        </w:rPr>
        <w:t xml:space="preserve"> материалами.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3.14. Перемещать баллоны к месту погрузки и от места разгрузки только на специальных тележках, конструкция которых позволяет предохранять баллоны от тряски и ударов. Не допускается переноска баллонов на руках и плечах.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3.15. Перемещение баллонов при погрузочно-разгрузочных работах производить с помощью устройств, предназначенных для этой цели и обеспечивающих безопасность эксплуатации (транспортеры и другие специальные приспособления).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3.16. При отсутствии грузоподъемных механизмов погрузочно-разгрузочные работы следует производить не менее чем двум работникам.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3.17. При погрузочно-разгрузочных работах не допускается разгружать баллоны колпаками вниз, а также грузить баллоны на автомашины при наличии в кузове грязи, мусора, следов масла.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3.18. Транспортировку баллонов производить только с навинченными на их горловины предохранительными колпаками. Не допускается транспортировать баллоны с присоединенными редукторами.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3.19. Перевозку баллонов осуществлять на автомашинах типа «клетка» или автомашинах со специальным кузовом, исключающим возможность падения баллонов и ударов их друг о друга. Перевозка баллонов на автомашинах с обычным кузовом допускается при использовании специальных приспособлений. В качестве таких приспособлений обычно применяются защитные резиновые </w:t>
      </w:r>
      <w:r w:rsidRPr="004978DD">
        <w:rPr>
          <w:sz w:val="28"/>
          <w:szCs w:val="28"/>
        </w:rPr>
        <w:lastRenderedPageBreak/>
        <w:t>кольца (по два на баллон). Допускается вместо резиновых колец использовать прокладки из досок с вырезами гнезд для баллонов (гнезда должны быть обиты войлоком), а также применять пеньковый канат толщиной не менее 25 мм. Не разрешается использовать в качестве прокладок между баллонами сено, солому и другие легковоспламеняющиеся материалы.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3.20. При перевозке баллонов в горизонтальном положении предохранительные колпаки баллонов обратить в одну сторону. Баллоны следует грузить поперек кузова автомашины в пределах высоты ее бортов.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В вертикальном положении баллоны можно грузить лишь при условии плотной загрузки, исключающей возможность перемещения или падения баллонов. Дверные проемы следует ограждать досками толщиной не менее 40 мм с целью исключения навала груза на двери.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3.21. На каждой автомашине необходимо иметь два углекислотных или порошковых огнетушителя вместимостью не менее 2 л каждый и красный опознавательный флажок в переднем углу левого борта.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3.22. Во время погрузки и разгрузки автомашины выключить ее двигатель, за исключением тех случаев, когда автомашина имеет устройство для погрузки и разгрузки баллонов с приводом от двигателя.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3.23. Баллоны с газом, устанавливаемые в помещении, должны находиться на расстоянии не менее 1 м от радиаторов отопления и других отопительных приборов и печей и не менее 5 м от источников тепла с открытым огнем.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3.24. Во время замены баллонов, установленных в помещении, не допускается пользоваться открытым огнем, включать и выключать электроосвещение.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Не допускается замена баллонов при работающих отопительных печах и других приборах, имеющих открытый огонь. Указанные приборы следует выключить до окончания замены баллонов.</w:t>
      </w:r>
    </w:p>
    <w:p w:rsidR="008453EF" w:rsidRPr="004978DD" w:rsidRDefault="008453EF" w:rsidP="008453E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3.25. При эксплуатации баллонов следует предохранять их от соприкосновения с токоведущими проводами.</w:t>
      </w:r>
    </w:p>
    <w:p w:rsidR="00577C68" w:rsidRPr="004978DD" w:rsidRDefault="00A96CE0" w:rsidP="00BB2AC5">
      <w:pPr>
        <w:tabs>
          <w:tab w:val="left" w:pos="1134"/>
        </w:tabs>
        <w:ind w:firstLine="567"/>
        <w:jc w:val="both"/>
        <w:rPr>
          <w:sz w:val="28"/>
        </w:rPr>
      </w:pPr>
      <w:r w:rsidRPr="004978DD">
        <w:rPr>
          <w:sz w:val="28"/>
          <w:szCs w:val="28"/>
        </w:rPr>
        <w:t>3.</w:t>
      </w:r>
      <w:r w:rsidR="008453EF" w:rsidRPr="004978DD">
        <w:rPr>
          <w:sz w:val="28"/>
          <w:szCs w:val="28"/>
        </w:rPr>
        <w:t>26</w:t>
      </w:r>
      <w:r w:rsidR="00577C68" w:rsidRPr="004978DD">
        <w:rPr>
          <w:sz w:val="28"/>
          <w:szCs w:val="28"/>
        </w:rPr>
        <w:t>.</w:t>
      </w:r>
      <w:r w:rsidR="00577C68" w:rsidRPr="004978DD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DE424D" w:rsidRPr="004978DD" w:rsidRDefault="00DE424D" w:rsidP="00DE424D">
      <w:pPr>
        <w:tabs>
          <w:tab w:val="left" w:pos="1134"/>
        </w:tabs>
        <w:ind w:firstLine="709"/>
        <w:jc w:val="both"/>
        <w:rPr>
          <w:sz w:val="28"/>
          <w:szCs w:val="24"/>
        </w:rPr>
      </w:pPr>
      <w:r w:rsidRPr="004978DD">
        <w:rPr>
          <w:sz w:val="28"/>
        </w:rPr>
        <w:t xml:space="preserve">приказом Министерства труда и социальной защиты Российской Федерации </w:t>
      </w:r>
      <w:r w:rsidRPr="004978DD">
        <w:rPr>
          <w:sz w:val="28"/>
          <w:szCs w:val="24"/>
        </w:rPr>
        <w:t>от 11.12.2020 № 881н «Об утверждении Правил по охране труда в подразделениях пожарной охраны»;</w:t>
      </w:r>
    </w:p>
    <w:p w:rsidR="00DE424D" w:rsidRPr="004978DD" w:rsidRDefault="00DE424D" w:rsidP="00DE424D">
      <w:pPr>
        <w:tabs>
          <w:tab w:val="left" w:pos="1134"/>
        </w:tabs>
        <w:ind w:firstLine="709"/>
        <w:jc w:val="both"/>
        <w:rPr>
          <w:b/>
          <w:sz w:val="28"/>
        </w:rPr>
      </w:pPr>
      <w:r w:rsidRPr="004978DD">
        <w:rPr>
          <w:sz w:val="28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DE424D" w:rsidRPr="004978DD" w:rsidRDefault="00DE424D" w:rsidP="00DE424D">
      <w:pPr>
        <w:tabs>
          <w:tab w:val="left" w:pos="1134"/>
        </w:tabs>
        <w:ind w:firstLine="709"/>
        <w:jc w:val="both"/>
        <w:rPr>
          <w:sz w:val="28"/>
        </w:rPr>
      </w:pPr>
      <w:r w:rsidRPr="004978DD">
        <w:rPr>
          <w:sz w:val="28"/>
          <w:lang w:val="x-none"/>
        </w:rPr>
        <w:t>Федеральны</w:t>
      </w:r>
      <w:r w:rsidRPr="004978DD">
        <w:rPr>
          <w:sz w:val="28"/>
        </w:rPr>
        <w:t>м</w:t>
      </w:r>
      <w:r w:rsidRPr="004978DD">
        <w:rPr>
          <w:sz w:val="28"/>
          <w:lang w:val="x-none"/>
        </w:rPr>
        <w:t xml:space="preserve"> закон</w:t>
      </w:r>
      <w:r w:rsidRPr="004978DD">
        <w:rPr>
          <w:sz w:val="28"/>
        </w:rPr>
        <w:t>ом</w:t>
      </w:r>
      <w:r w:rsidRPr="004978DD">
        <w:rPr>
          <w:sz w:val="28"/>
          <w:lang w:val="x-none"/>
        </w:rPr>
        <w:t xml:space="preserve"> Российской Федерации от 30.03.1999 № 52-ФЗ «О санитарно-эпидемиологическом благополучии населения»</w:t>
      </w:r>
      <w:r w:rsidRPr="004978DD">
        <w:rPr>
          <w:sz w:val="28"/>
        </w:rPr>
        <w:t>;</w:t>
      </w:r>
    </w:p>
    <w:p w:rsidR="00DE424D" w:rsidRPr="004978DD" w:rsidRDefault="00DE424D" w:rsidP="00DE424D">
      <w:pPr>
        <w:tabs>
          <w:tab w:val="left" w:pos="1134"/>
        </w:tabs>
        <w:ind w:firstLine="709"/>
        <w:jc w:val="both"/>
        <w:rPr>
          <w:sz w:val="28"/>
        </w:rPr>
      </w:pPr>
      <w:r w:rsidRPr="004978DD">
        <w:rPr>
          <w:sz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B2AC5" w:rsidRPr="004978DD" w:rsidRDefault="00BB2AC5" w:rsidP="004978DD">
      <w:pPr>
        <w:jc w:val="both"/>
        <w:rPr>
          <w:sz w:val="28"/>
          <w:szCs w:val="24"/>
        </w:rPr>
      </w:pPr>
    </w:p>
    <w:p w:rsidR="00CB176F" w:rsidRPr="004978D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4978DD">
        <w:rPr>
          <w:b/>
          <w:sz w:val="28"/>
        </w:rPr>
        <w:lastRenderedPageBreak/>
        <w:t>4. Требования охраны труда в аварийных ситуациях</w:t>
      </w:r>
    </w:p>
    <w:p w:rsidR="00CB176F" w:rsidRPr="004978DD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4978DD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4978DD">
        <w:rPr>
          <w:sz w:val="28"/>
          <w:szCs w:val="28"/>
        </w:rPr>
        <w:t>для</w:t>
      </w:r>
      <w:proofErr w:type="gramEnd"/>
      <w:r w:rsidRPr="004978DD">
        <w:rPr>
          <w:sz w:val="28"/>
          <w:szCs w:val="28"/>
        </w:rPr>
        <w:t xml:space="preserve"> работающих и не приведет к аварии.</w:t>
      </w:r>
    </w:p>
    <w:p w:rsidR="0096479B" w:rsidRPr="004978DD" w:rsidRDefault="0096479B" w:rsidP="0096479B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 xml:space="preserve"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</w:t>
      </w:r>
      <w:r w:rsidRPr="004978DD">
        <w:rPr>
          <w:sz w:val="28"/>
          <w:szCs w:val="28"/>
        </w:rPr>
        <w:lastRenderedPageBreak/>
        <w:t>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4978DD" w:rsidRDefault="002D1FFF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4978DD" w:rsidRDefault="00973254" w:rsidP="002D1FFF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4.12</w:t>
      </w:r>
      <w:r w:rsidR="002D1FFF" w:rsidRPr="004978DD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4978DD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4978D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4978DD">
        <w:rPr>
          <w:b/>
          <w:sz w:val="28"/>
        </w:rPr>
        <w:t>5. Требования охраны труда по окончании работы</w:t>
      </w:r>
    </w:p>
    <w:p w:rsidR="00CB176F" w:rsidRPr="004978DD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4978DD" w:rsidRDefault="00963A14" w:rsidP="00963A14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5.1. Привести в порядок рабочий стол и кабинет.</w:t>
      </w:r>
    </w:p>
    <w:p w:rsidR="00963A14" w:rsidRPr="004978DD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4978DD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4978DD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4978DD" w:rsidRDefault="00963A14" w:rsidP="00963A14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4978DD" w:rsidRDefault="00963A14" w:rsidP="00963A14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4978DD" w:rsidRDefault="00963A14" w:rsidP="00963A14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5.6. Закрыть дверь рабочего кабинета на ключ.</w:t>
      </w:r>
    </w:p>
    <w:p w:rsidR="00963A14" w:rsidRPr="004978DD" w:rsidRDefault="00963A14" w:rsidP="00963A14">
      <w:pPr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4978DD">
        <w:rPr>
          <w:sz w:val="28"/>
          <w:szCs w:val="28"/>
        </w:rPr>
        <w:t>ых гарнизонов Самарской области</w:t>
      </w:r>
      <w:r w:rsidRPr="004978DD">
        <w:rPr>
          <w:sz w:val="28"/>
          <w:szCs w:val="28"/>
        </w:rPr>
        <w:t xml:space="preserve"> соблюдать меры безопасности.</w:t>
      </w:r>
    </w:p>
    <w:p w:rsidR="00963A14" w:rsidRPr="004978DD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4978DD">
        <w:rPr>
          <w:sz w:val="28"/>
          <w:szCs w:val="28"/>
        </w:rPr>
        <w:t>5.8. При следовании домой соблюдать правила дорожного движения.</w:t>
      </w:r>
    </w:p>
    <w:p w:rsidR="004F596B" w:rsidRPr="004978DD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bookmarkStart w:id="1" w:name="_GoBack"/>
      <w:bookmarkEnd w:id="1"/>
    </w:p>
    <w:sectPr w:rsidR="004F596B" w:rsidRPr="004978DD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AC" w:rsidRDefault="00A424AC" w:rsidP="00613F92">
      <w:r>
        <w:separator/>
      </w:r>
    </w:p>
  </w:endnote>
  <w:endnote w:type="continuationSeparator" w:id="0">
    <w:p w:rsidR="00A424AC" w:rsidRDefault="00A424AC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AC" w:rsidRDefault="00A424AC" w:rsidP="00613F92">
      <w:r>
        <w:separator/>
      </w:r>
    </w:p>
  </w:footnote>
  <w:footnote w:type="continuationSeparator" w:id="0">
    <w:p w:rsidR="00A424AC" w:rsidRDefault="00A424AC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FF3">
          <w:rPr>
            <w:noProof/>
          </w:rPr>
          <w:t>2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DF"/>
    <w:multiLevelType w:val="hybridMultilevel"/>
    <w:tmpl w:val="62EEA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FD61C09"/>
    <w:multiLevelType w:val="hybridMultilevel"/>
    <w:tmpl w:val="6A46699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F66F5"/>
    <w:multiLevelType w:val="multilevel"/>
    <w:tmpl w:val="289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23F2E"/>
    <w:rsid w:val="000251FD"/>
    <w:rsid w:val="00027FDD"/>
    <w:rsid w:val="0003177A"/>
    <w:rsid w:val="00064846"/>
    <w:rsid w:val="00080841"/>
    <w:rsid w:val="00083F77"/>
    <w:rsid w:val="000863E2"/>
    <w:rsid w:val="00095822"/>
    <w:rsid w:val="00096A51"/>
    <w:rsid w:val="000A4B43"/>
    <w:rsid w:val="000A5304"/>
    <w:rsid w:val="000B0C5F"/>
    <w:rsid w:val="000C490B"/>
    <w:rsid w:val="000D6BB3"/>
    <w:rsid w:val="000F62D6"/>
    <w:rsid w:val="00102DFF"/>
    <w:rsid w:val="001152E0"/>
    <w:rsid w:val="001445BA"/>
    <w:rsid w:val="00145B1C"/>
    <w:rsid w:val="001522B3"/>
    <w:rsid w:val="00152499"/>
    <w:rsid w:val="00157344"/>
    <w:rsid w:val="001755EF"/>
    <w:rsid w:val="00175E53"/>
    <w:rsid w:val="00176BA9"/>
    <w:rsid w:val="001A4C80"/>
    <w:rsid w:val="001A61D2"/>
    <w:rsid w:val="001B773E"/>
    <w:rsid w:val="001D1FE9"/>
    <w:rsid w:val="001E2653"/>
    <w:rsid w:val="0020417D"/>
    <w:rsid w:val="00215170"/>
    <w:rsid w:val="0023199B"/>
    <w:rsid w:val="00243C36"/>
    <w:rsid w:val="002514DD"/>
    <w:rsid w:val="002537F5"/>
    <w:rsid w:val="00297247"/>
    <w:rsid w:val="002B502F"/>
    <w:rsid w:val="002D0CD4"/>
    <w:rsid w:val="002D1FFF"/>
    <w:rsid w:val="002F11ED"/>
    <w:rsid w:val="00302804"/>
    <w:rsid w:val="00303D5D"/>
    <w:rsid w:val="00304A19"/>
    <w:rsid w:val="00313FCA"/>
    <w:rsid w:val="00326758"/>
    <w:rsid w:val="003453DA"/>
    <w:rsid w:val="00366FEE"/>
    <w:rsid w:val="00367978"/>
    <w:rsid w:val="00382F08"/>
    <w:rsid w:val="0039637F"/>
    <w:rsid w:val="003C6880"/>
    <w:rsid w:val="003F52E6"/>
    <w:rsid w:val="003F57DD"/>
    <w:rsid w:val="003F7C79"/>
    <w:rsid w:val="00416506"/>
    <w:rsid w:val="00456632"/>
    <w:rsid w:val="004601FB"/>
    <w:rsid w:val="00464772"/>
    <w:rsid w:val="00486F53"/>
    <w:rsid w:val="0049576D"/>
    <w:rsid w:val="004978DD"/>
    <w:rsid w:val="004A0FA0"/>
    <w:rsid w:val="004C2612"/>
    <w:rsid w:val="004C4E58"/>
    <w:rsid w:val="004E4973"/>
    <w:rsid w:val="004E5751"/>
    <w:rsid w:val="004F596B"/>
    <w:rsid w:val="00504161"/>
    <w:rsid w:val="00520C1E"/>
    <w:rsid w:val="0052186E"/>
    <w:rsid w:val="00523EC9"/>
    <w:rsid w:val="005546BF"/>
    <w:rsid w:val="00560E63"/>
    <w:rsid w:val="00570741"/>
    <w:rsid w:val="005713AA"/>
    <w:rsid w:val="00575C41"/>
    <w:rsid w:val="005774AB"/>
    <w:rsid w:val="00577C68"/>
    <w:rsid w:val="00577DDE"/>
    <w:rsid w:val="00584781"/>
    <w:rsid w:val="0058513F"/>
    <w:rsid w:val="005A72C2"/>
    <w:rsid w:val="005B0B4E"/>
    <w:rsid w:val="005C350D"/>
    <w:rsid w:val="005E78AA"/>
    <w:rsid w:val="005F18FE"/>
    <w:rsid w:val="005F1F10"/>
    <w:rsid w:val="005F31B5"/>
    <w:rsid w:val="00613F92"/>
    <w:rsid w:val="00616ADA"/>
    <w:rsid w:val="00625059"/>
    <w:rsid w:val="006450A9"/>
    <w:rsid w:val="0065410C"/>
    <w:rsid w:val="006636FA"/>
    <w:rsid w:val="006769F7"/>
    <w:rsid w:val="0068343A"/>
    <w:rsid w:val="006920BE"/>
    <w:rsid w:val="006A1002"/>
    <w:rsid w:val="006A2311"/>
    <w:rsid w:val="006B3473"/>
    <w:rsid w:val="006B3901"/>
    <w:rsid w:val="006B5C6E"/>
    <w:rsid w:val="006D1279"/>
    <w:rsid w:val="006D66F7"/>
    <w:rsid w:val="006E2DF1"/>
    <w:rsid w:val="006F5694"/>
    <w:rsid w:val="006F7959"/>
    <w:rsid w:val="006F7D83"/>
    <w:rsid w:val="00713F57"/>
    <w:rsid w:val="00723587"/>
    <w:rsid w:val="007265E6"/>
    <w:rsid w:val="00742962"/>
    <w:rsid w:val="007433AF"/>
    <w:rsid w:val="00754C92"/>
    <w:rsid w:val="00755F8F"/>
    <w:rsid w:val="007603EF"/>
    <w:rsid w:val="007618A3"/>
    <w:rsid w:val="0077613A"/>
    <w:rsid w:val="0078007D"/>
    <w:rsid w:val="00790CE8"/>
    <w:rsid w:val="0079260C"/>
    <w:rsid w:val="00792610"/>
    <w:rsid w:val="007958FE"/>
    <w:rsid w:val="007A160C"/>
    <w:rsid w:val="007A64F7"/>
    <w:rsid w:val="007B16C6"/>
    <w:rsid w:val="007B3146"/>
    <w:rsid w:val="007D617A"/>
    <w:rsid w:val="007E4913"/>
    <w:rsid w:val="007E699D"/>
    <w:rsid w:val="00802857"/>
    <w:rsid w:val="00816375"/>
    <w:rsid w:val="00817E35"/>
    <w:rsid w:val="00831AB0"/>
    <w:rsid w:val="008453EF"/>
    <w:rsid w:val="008521CA"/>
    <w:rsid w:val="00855436"/>
    <w:rsid w:val="008571C2"/>
    <w:rsid w:val="00866BF8"/>
    <w:rsid w:val="008800F4"/>
    <w:rsid w:val="00883A3E"/>
    <w:rsid w:val="00883DB0"/>
    <w:rsid w:val="008845CE"/>
    <w:rsid w:val="00884FF3"/>
    <w:rsid w:val="008C4FCF"/>
    <w:rsid w:val="008F1E43"/>
    <w:rsid w:val="009124B0"/>
    <w:rsid w:val="009217E1"/>
    <w:rsid w:val="0092410C"/>
    <w:rsid w:val="00940D58"/>
    <w:rsid w:val="00946167"/>
    <w:rsid w:val="00956315"/>
    <w:rsid w:val="0095668A"/>
    <w:rsid w:val="00961530"/>
    <w:rsid w:val="00963A14"/>
    <w:rsid w:val="0096479B"/>
    <w:rsid w:val="009649FE"/>
    <w:rsid w:val="00971D18"/>
    <w:rsid w:val="00973254"/>
    <w:rsid w:val="0097662B"/>
    <w:rsid w:val="00982964"/>
    <w:rsid w:val="00984190"/>
    <w:rsid w:val="009857D5"/>
    <w:rsid w:val="009B4C71"/>
    <w:rsid w:val="009D3A5E"/>
    <w:rsid w:val="009E7AEA"/>
    <w:rsid w:val="009F24A9"/>
    <w:rsid w:val="00A020FD"/>
    <w:rsid w:val="00A4126A"/>
    <w:rsid w:val="00A417DF"/>
    <w:rsid w:val="00A424AC"/>
    <w:rsid w:val="00A454D7"/>
    <w:rsid w:val="00A47C85"/>
    <w:rsid w:val="00A50E5B"/>
    <w:rsid w:val="00A55606"/>
    <w:rsid w:val="00A921F9"/>
    <w:rsid w:val="00A96CE0"/>
    <w:rsid w:val="00A9778B"/>
    <w:rsid w:val="00AA0C60"/>
    <w:rsid w:val="00AB6196"/>
    <w:rsid w:val="00AB7CB5"/>
    <w:rsid w:val="00AD59FC"/>
    <w:rsid w:val="00B05884"/>
    <w:rsid w:val="00B05C24"/>
    <w:rsid w:val="00B07957"/>
    <w:rsid w:val="00B12AD6"/>
    <w:rsid w:val="00B14529"/>
    <w:rsid w:val="00B14A2D"/>
    <w:rsid w:val="00B31413"/>
    <w:rsid w:val="00B345F1"/>
    <w:rsid w:val="00B37643"/>
    <w:rsid w:val="00B4179A"/>
    <w:rsid w:val="00B42AE8"/>
    <w:rsid w:val="00B46592"/>
    <w:rsid w:val="00B7241E"/>
    <w:rsid w:val="00B8737A"/>
    <w:rsid w:val="00B906E7"/>
    <w:rsid w:val="00BA0C6A"/>
    <w:rsid w:val="00BA4524"/>
    <w:rsid w:val="00BA69E4"/>
    <w:rsid w:val="00BA6A40"/>
    <w:rsid w:val="00BB2AC5"/>
    <w:rsid w:val="00BB5783"/>
    <w:rsid w:val="00BB67A9"/>
    <w:rsid w:val="00BB69DA"/>
    <w:rsid w:val="00BC48A3"/>
    <w:rsid w:val="00BE057C"/>
    <w:rsid w:val="00C10970"/>
    <w:rsid w:val="00C322D3"/>
    <w:rsid w:val="00C64132"/>
    <w:rsid w:val="00C70F56"/>
    <w:rsid w:val="00C72607"/>
    <w:rsid w:val="00C805A1"/>
    <w:rsid w:val="00C8538F"/>
    <w:rsid w:val="00C8667D"/>
    <w:rsid w:val="00C94A43"/>
    <w:rsid w:val="00C95C91"/>
    <w:rsid w:val="00CA59E0"/>
    <w:rsid w:val="00CB176F"/>
    <w:rsid w:val="00CE6A81"/>
    <w:rsid w:val="00D07208"/>
    <w:rsid w:val="00D40ED7"/>
    <w:rsid w:val="00D52E5C"/>
    <w:rsid w:val="00D62067"/>
    <w:rsid w:val="00D630FE"/>
    <w:rsid w:val="00D67314"/>
    <w:rsid w:val="00D74681"/>
    <w:rsid w:val="00D867AB"/>
    <w:rsid w:val="00D87C0A"/>
    <w:rsid w:val="00D935F3"/>
    <w:rsid w:val="00DA67F5"/>
    <w:rsid w:val="00DC2BAF"/>
    <w:rsid w:val="00DC4C93"/>
    <w:rsid w:val="00DD2F92"/>
    <w:rsid w:val="00DD6CB7"/>
    <w:rsid w:val="00DE0CE3"/>
    <w:rsid w:val="00DE1B80"/>
    <w:rsid w:val="00DE38BF"/>
    <w:rsid w:val="00DE410A"/>
    <w:rsid w:val="00DE424D"/>
    <w:rsid w:val="00E11A93"/>
    <w:rsid w:val="00E13D41"/>
    <w:rsid w:val="00E2325F"/>
    <w:rsid w:val="00E30838"/>
    <w:rsid w:val="00E31CA7"/>
    <w:rsid w:val="00E35351"/>
    <w:rsid w:val="00E37F00"/>
    <w:rsid w:val="00E40586"/>
    <w:rsid w:val="00E5100A"/>
    <w:rsid w:val="00E603FB"/>
    <w:rsid w:val="00E63D8D"/>
    <w:rsid w:val="00E851FE"/>
    <w:rsid w:val="00EA03F4"/>
    <w:rsid w:val="00EB161D"/>
    <w:rsid w:val="00EB580D"/>
    <w:rsid w:val="00EC0F60"/>
    <w:rsid w:val="00EC1138"/>
    <w:rsid w:val="00EE6F11"/>
    <w:rsid w:val="00F027BC"/>
    <w:rsid w:val="00F03931"/>
    <w:rsid w:val="00F03F1A"/>
    <w:rsid w:val="00F04140"/>
    <w:rsid w:val="00F04C87"/>
    <w:rsid w:val="00F16C34"/>
    <w:rsid w:val="00F2051E"/>
    <w:rsid w:val="00F21C33"/>
    <w:rsid w:val="00F270A8"/>
    <w:rsid w:val="00F40E2F"/>
    <w:rsid w:val="00F67153"/>
    <w:rsid w:val="00F67B7D"/>
    <w:rsid w:val="00F825C9"/>
    <w:rsid w:val="00F83A73"/>
    <w:rsid w:val="00F86267"/>
    <w:rsid w:val="00F91B14"/>
    <w:rsid w:val="00F966CB"/>
    <w:rsid w:val="00F96773"/>
    <w:rsid w:val="00FB1691"/>
    <w:rsid w:val="00FB2FC5"/>
    <w:rsid w:val="00FC3C99"/>
    <w:rsid w:val="00FC51B3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F1B6-63CD-463D-834E-97C80AE3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7</cp:revision>
  <cp:lastPrinted>2022-06-23T09:56:00Z</cp:lastPrinted>
  <dcterms:created xsi:type="dcterms:W3CDTF">2022-03-03T10:11:00Z</dcterms:created>
  <dcterms:modified xsi:type="dcterms:W3CDTF">2024-03-28T09:59:00Z</dcterms:modified>
</cp:coreProperties>
</file>