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CC434A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CC434A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CC434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C434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C434A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CC434A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CC434A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F1776" w:rsidRPr="00CC434A" w:rsidRDefault="006F177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CC434A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CC434A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CC434A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CC434A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C434A">
        <w:rPr>
          <w:b/>
          <w:sz w:val="32"/>
          <w:szCs w:val="32"/>
        </w:rPr>
        <w:t>по охране труда</w:t>
      </w:r>
    </w:p>
    <w:p w:rsidR="00584781" w:rsidRPr="00CC434A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Default="00584781" w:rsidP="00FD4B9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при </w:t>
      </w:r>
      <w:r w:rsidR="001A0E76" w:rsidRPr="001A0E76">
        <w:rPr>
          <w:b/>
          <w:sz w:val="32"/>
          <w:szCs w:val="32"/>
          <w:u w:val="single"/>
        </w:rPr>
        <w:t>проведении субботника</w:t>
      </w:r>
    </w:p>
    <w:p w:rsidR="00EE6F11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CC434A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CC434A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CC434A">
        <w:rPr>
          <w:b/>
          <w:sz w:val="32"/>
          <w:szCs w:val="32"/>
          <w:u w:val="single"/>
        </w:rPr>
        <w:t xml:space="preserve">ИОТ </w:t>
      </w:r>
      <w:r w:rsidR="007B215E">
        <w:rPr>
          <w:b/>
          <w:sz w:val="32"/>
          <w:szCs w:val="32"/>
          <w:u w:val="single"/>
        </w:rPr>
        <w:t>119</w:t>
      </w:r>
      <w:r>
        <w:rPr>
          <w:b/>
          <w:sz w:val="32"/>
          <w:szCs w:val="32"/>
          <w:u w:val="single"/>
        </w:rPr>
        <w:t>-202</w:t>
      </w:r>
      <w:r w:rsidR="00BB5783">
        <w:rPr>
          <w:b/>
          <w:sz w:val="32"/>
          <w:szCs w:val="32"/>
          <w:u w:val="single"/>
        </w:rPr>
        <w:t>2</w:t>
      </w:r>
    </w:p>
    <w:p w:rsidR="00584781" w:rsidRPr="00CC434A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CC434A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Default="00EE6F11" w:rsidP="00584781">
      <w:pPr>
        <w:widowControl w:val="0"/>
        <w:rPr>
          <w:b/>
          <w:sz w:val="32"/>
          <w:szCs w:val="32"/>
        </w:rPr>
      </w:pPr>
    </w:p>
    <w:p w:rsidR="00EE6F11" w:rsidRDefault="00EE6F11" w:rsidP="00584781">
      <w:pPr>
        <w:widowControl w:val="0"/>
        <w:rPr>
          <w:b/>
          <w:sz w:val="32"/>
          <w:szCs w:val="32"/>
        </w:rPr>
      </w:pPr>
    </w:p>
    <w:p w:rsidR="00EE6F11" w:rsidRDefault="00EE6F11" w:rsidP="00584781">
      <w:pPr>
        <w:widowControl w:val="0"/>
        <w:rPr>
          <w:b/>
          <w:sz w:val="32"/>
          <w:szCs w:val="32"/>
        </w:rPr>
      </w:pPr>
    </w:p>
    <w:p w:rsidR="00EE6F11" w:rsidRDefault="00EE6F11" w:rsidP="00584781">
      <w:pPr>
        <w:widowControl w:val="0"/>
        <w:rPr>
          <w:b/>
          <w:sz w:val="32"/>
          <w:szCs w:val="32"/>
        </w:rPr>
      </w:pPr>
    </w:p>
    <w:p w:rsidR="007E699D" w:rsidRDefault="007E699D" w:rsidP="00584781">
      <w:pPr>
        <w:widowControl w:val="0"/>
        <w:rPr>
          <w:b/>
          <w:sz w:val="32"/>
          <w:szCs w:val="32"/>
        </w:rPr>
      </w:pPr>
    </w:p>
    <w:p w:rsidR="00AB581E" w:rsidRDefault="00AB581E" w:rsidP="00584781">
      <w:pPr>
        <w:widowControl w:val="0"/>
        <w:rPr>
          <w:b/>
          <w:sz w:val="32"/>
          <w:szCs w:val="32"/>
        </w:rPr>
      </w:pPr>
    </w:p>
    <w:p w:rsidR="00011308" w:rsidRPr="0042249C" w:rsidRDefault="00011308" w:rsidP="00584781">
      <w:pPr>
        <w:widowControl w:val="0"/>
        <w:rPr>
          <w:b/>
          <w:sz w:val="32"/>
          <w:szCs w:val="32"/>
        </w:rPr>
      </w:pPr>
    </w:p>
    <w:p w:rsidR="00136A2F" w:rsidRPr="0042249C" w:rsidRDefault="00136A2F" w:rsidP="00584781">
      <w:pPr>
        <w:widowControl w:val="0"/>
        <w:rPr>
          <w:b/>
          <w:sz w:val="32"/>
          <w:szCs w:val="32"/>
        </w:rPr>
      </w:pPr>
    </w:p>
    <w:p w:rsidR="00740F6E" w:rsidRDefault="00740F6E" w:rsidP="00625059">
      <w:pPr>
        <w:widowControl w:val="0"/>
        <w:rPr>
          <w:b/>
          <w:sz w:val="32"/>
          <w:szCs w:val="32"/>
        </w:rPr>
      </w:pPr>
    </w:p>
    <w:p w:rsidR="001A0E76" w:rsidRDefault="001A0E76" w:rsidP="00625059">
      <w:pPr>
        <w:widowControl w:val="0"/>
        <w:rPr>
          <w:b/>
          <w:sz w:val="32"/>
          <w:szCs w:val="32"/>
        </w:rPr>
      </w:pPr>
    </w:p>
    <w:p w:rsidR="00584781" w:rsidRDefault="00584781" w:rsidP="00584781">
      <w:pPr>
        <w:widowControl w:val="0"/>
        <w:jc w:val="center"/>
        <w:rPr>
          <w:b/>
          <w:sz w:val="32"/>
          <w:szCs w:val="32"/>
        </w:rPr>
      </w:pPr>
      <w:r w:rsidRPr="00CC434A">
        <w:rPr>
          <w:b/>
          <w:sz w:val="32"/>
          <w:szCs w:val="32"/>
        </w:rPr>
        <w:t>г. САМАРА</w:t>
      </w:r>
    </w:p>
    <w:p w:rsidR="00584781" w:rsidRPr="00584781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01051C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Общие требования охраны труда</w:t>
      </w:r>
    </w:p>
    <w:p w:rsidR="00584781" w:rsidRPr="0001051C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46219" w:rsidRPr="00513EFA" w:rsidRDefault="00B46219" w:rsidP="00B4621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 xml:space="preserve"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 </w:t>
      </w:r>
      <w:r>
        <w:rPr>
          <w:sz w:val="28"/>
          <w:szCs w:val="28"/>
        </w:rPr>
        <w:t>проведении субботника</w:t>
      </w:r>
      <w:r w:rsidRPr="00513EFA">
        <w:rPr>
          <w:sz w:val="28"/>
          <w:szCs w:val="28"/>
        </w:rPr>
        <w:t>.</w:t>
      </w:r>
    </w:p>
    <w:p w:rsidR="00B46219" w:rsidRPr="00513EFA" w:rsidRDefault="00B46219" w:rsidP="00B46219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 xml:space="preserve">1.2. </w:t>
      </w:r>
      <w:proofErr w:type="gramStart"/>
      <w:r w:rsidRPr="005A7FCC">
        <w:rPr>
          <w:sz w:val="28"/>
          <w:szCs w:val="28"/>
        </w:rPr>
        <w:t>К работам по уборке помещений и территории во время проведения субботник</w:t>
      </w:r>
      <w:r>
        <w:rPr>
          <w:sz w:val="28"/>
          <w:szCs w:val="28"/>
        </w:rPr>
        <w:t>а</w:t>
      </w:r>
      <w:r w:rsidRPr="00513EFA">
        <w:rPr>
          <w:sz w:val="28"/>
          <w:szCs w:val="28"/>
        </w:rPr>
        <w:t xml:space="preserve"> 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B46219" w:rsidRPr="00513EFA" w:rsidRDefault="00B46219" w:rsidP="00B46219">
      <w:pPr>
        <w:ind w:firstLine="709"/>
        <w:jc w:val="both"/>
        <w:rPr>
          <w:color w:val="000000"/>
          <w:sz w:val="28"/>
          <w:szCs w:val="28"/>
        </w:rPr>
      </w:pPr>
      <w:r w:rsidRPr="00513EFA">
        <w:rPr>
          <w:sz w:val="28"/>
          <w:szCs w:val="28"/>
        </w:rPr>
        <w:t xml:space="preserve">1.3. </w:t>
      </w:r>
      <w:proofErr w:type="gramStart"/>
      <w:r w:rsidRPr="00513EFA">
        <w:rPr>
          <w:sz w:val="28"/>
          <w:szCs w:val="28"/>
        </w:rPr>
        <w:t>Личный состав Главного управления МЧС России по Самарской области (далее</w:t>
      </w:r>
      <w:r>
        <w:rPr>
          <w:sz w:val="28"/>
          <w:szCs w:val="28"/>
        </w:rPr>
        <w:t xml:space="preserve"> -</w:t>
      </w:r>
      <w:r w:rsidRPr="00513EF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</w:t>
      </w:r>
      <w:r w:rsidRPr="00513EFA">
        <w:rPr>
          <w:sz w:val="28"/>
          <w:szCs w:val="28"/>
        </w:rPr>
        <w:t xml:space="preserve">) при </w:t>
      </w:r>
      <w:r>
        <w:rPr>
          <w:sz w:val="28"/>
          <w:szCs w:val="28"/>
        </w:rPr>
        <w:t>проведении субботника</w:t>
      </w:r>
      <w:r w:rsidRPr="00513EFA">
        <w:rPr>
          <w:sz w:val="28"/>
          <w:szCs w:val="28"/>
        </w:rPr>
        <w:t xml:space="preserve"> обязан выполнять требования безопасности, изложенные в настоящей инструкции по охране труда, Правилах по охране труда </w:t>
      </w:r>
      <w:r w:rsidRPr="00513EFA">
        <w:rPr>
          <w:color w:val="000000"/>
          <w:sz w:val="28"/>
          <w:szCs w:val="28"/>
        </w:rPr>
        <w:t>при работе с инструментом и приспособлениями</w:t>
      </w:r>
      <w:r w:rsidRPr="00513EFA">
        <w:rPr>
          <w:sz w:val="28"/>
          <w:szCs w:val="28"/>
        </w:rPr>
        <w:t xml:space="preserve">, утвержденных приказом Министерства труда и социальной защиты Российской Федерации </w:t>
      </w:r>
      <w:r w:rsidRPr="00513EFA">
        <w:rPr>
          <w:color w:val="000000"/>
          <w:sz w:val="28"/>
          <w:szCs w:val="28"/>
        </w:rPr>
        <w:t xml:space="preserve">от 27.11.2020 № 835н, Правилах по охране труда на автомобильном транспорте, </w:t>
      </w:r>
      <w:r w:rsidRPr="00513EFA">
        <w:rPr>
          <w:sz w:val="28"/>
          <w:szCs w:val="28"/>
        </w:rPr>
        <w:t>утвержденных приказом Министерства труда и</w:t>
      </w:r>
      <w:proofErr w:type="gramEnd"/>
      <w:r w:rsidRPr="00513EFA">
        <w:rPr>
          <w:sz w:val="28"/>
          <w:szCs w:val="28"/>
        </w:rPr>
        <w:t xml:space="preserve"> социальной защиты Российской Федерации</w:t>
      </w:r>
      <w:r w:rsidRPr="00513EFA">
        <w:rPr>
          <w:color w:val="000000"/>
          <w:sz w:val="28"/>
          <w:szCs w:val="28"/>
        </w:rPr>
        <w:t xml:space="preserve"> от 09.12.2020 № 871н.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1.4. Обеспечение безопасных условий труда личного состава Главного управления возлагается на начальника Главного управления.</w:t>
      </w:r>
    </w:p>
    <w:p w:rsidR="00B46219" w:rsidRDefault="00B46219" w:rsidP="00B4621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 xml:space="preserve">1.5. К </w:t>
      </w:r>
      <w:r w:rsidRPr="005A7FCC">
        <w:rPr>
          <w:sz w:val="28"/>
          <w:szCs w:val="28"/>
        </w:rPr>
        <w:t>работам по уборке помещений и территории во время проведения субботник</w:t>
      </w:r>
      <w:r>
        <w:rPr>
          <w:sz w:val="28"/>
          <w:szCs w:val="28"/>
        </w:rPr>
        <w:t>а</w:t>
      </w:r>
      <w:r w:rsidRPr="00513EFA">
        <w:rPr>
          <w:sz w:val="28"/>
          <w:szCs w:val="28"/>
        </w:rPr>
        <w:t xml:space="preserve"> не допускаются лица моложе 18 лет,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труда. Также не допускаются не прошедшие медосмотр, больные и лица, находящиеся в состоянии алкогольного или наркотического опьянения.</w:t>
      </w:r>
      <w:r w:rsidRPr="0001051C">
        <w:rPr>
          <w:sz w:val="28"/>
          <w:szCs w:val="28"/>
        </w:rPr>
        <w:t xml:space="preserve">  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5A7FCC"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проведении субботника</w:t>
      </w:r>
      <w:r w:rsidRPr="005A7FCC">
        <w:rPr>
          <w:sz w:val="28"/>
          <w:szCs w:val="28"/>
        </w:rPr>
        <w:t xml:space="preserve"> на </w:t>
      </w:r>
      <w:r>
        <w:rPr>
          <w:sz w:val="28"/>
          <w:szCs w:val="28"/>
        </w:rPr>
        <w:t>личный состав</w:t>
      </w:r>
      <w:r w:rsidRPr="005A7FCC">
        <w:rPr>
          <w:sz w:val="28"/>
          <w:szCs w:val="28"/>
        </w:rPr>
        <w:t xml:space="preserve"> могут воздействовать опасные и вредные производственные факторы: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 xml:space="preserve">движущиеся транспортные средства и механизмы, перемещаемые контейнеры (баки) с мусором; 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 xml:space="preserve">пониженная температура воздуха рабочей зоны; 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недостаточная освещенность рабочей зоны;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повышенная запыленность воздуха рабочей зоны;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повышенная подвижность воздуха;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повышенное значение напряжения в электрической сети;</w:t>
      </w:r>
    </w:p>
    <w:p w:rsidR="00B46219" w:rsidRPr="00D92DD5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неумелое либо </w:t>
      </w:r>
      <w:r w:rsidRPr="00D92DD5">
        <w:rPr>
          <w:sz w:val="28"/>
          <w:szCs w:val="28"/>
        </w:rPr>
        <w:t>небрежное обращение с ручным инструментом</w:t>
      </w:r>
      <w:r>
        <w:rPr>
          <w:sz w:val="28"/>
          <w:szCs w:val="28"/>
        </w:rPr>
        <w:t xml:space="preserve"> (</w:t>
      </w:r>
      <w:r w:rsidRPr="00D92DD5">
        <w:rPr>
          <w:sz w:val="28"/>
          <w:szCs w:val="28"/>
        </w:rPr>
        <w:t>секаторы, лопаты, грабли, вилы, тяпки, ножовки и т.п.</w:t>
      </w:r>
      <w:r>
        <w:rPr>
          <w:sz w:val="28"/>
          <w:szCs w:val="28"/>
        </w:rPr>
        <w:t>)</w:t>
      </w:r>
      <w:r w:rsidRPr="00D92DD5">
        <w:rPr>
          <w:sz w:val="28"/>
          <w:szCs w:val="28"/>
        </w:rPr>
        <w:t>;</w:t>
      </w:r>
    </w:p>
    <w:p w:rsidR="00B46219" w:rsidRPr="005A7FCC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острые кромки, заусенцы и шероховатость на поверхностях инвентаря и инструмента;</w:t>
      </w:r>
    </w:p>
    <w:p w:rsidR="00B46219" w:rsidRPr="00D92DD5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</w:t>
      </w:r>
      <w:r w:rsidRPr="00D92DD5">
        <w:rPr>
          <w:sz w:val="28"/>
          <w:szCs w:val="28"/>
        </w:rPr>
        <w:t>травмировани</w:t>
      </w:r>
      <w:r>
        <w:rPr>
          <w:sz w:val="28"/>
          <w:szCs w:val="28"/>
        </w:rPr>
        <w:t>я</w:t>
      </w:r>
      <w:r w:rsidRPr="00D92DD5">
        <w:rPr>
          <w:sz w:val="28"/>
          <w:szCs w:val="28"/>
        </w:rPr>
        <w:t xml:space="preserve"> рук </w:t>
      </w:r>
      <w:r>
        <w:rPr>
          <w:sz w:val="28"/>
          <w:szCs w:val="28"/>
        </w:rPr>
        <w:t xml:space="preserve"> при выполнении работ по </w:t>
      </w:r>
      <w:r w:rsidRPr="00D92DD5">
        <w:rPr>
          <w:sz w:val="28"/>
          <w:szCs w:val="28"/>
        </w:rPr>
        <w:t>очистк</w:t>
      </w:r>
      <w:r>
        <w:rPr>
          <w:sz w:val="28"/>
          <w:szCs w:val="28"/>
        </w:rPr>
        <w:t>е</w:t>
      </w:r>
      <w:r w:rsidRPr="00D92DD5">
        <w:rPr>
          <w:sz w:val="28"/>
          <w:szCs w:val="28"/>
        </w:rPr>
        <w:t xml:space="preserve"> почвы от посторонних предметов, прополк</w:t>
      </w:r>
      <w:r>
        <w:rPr>
          <w:sz w:val="28"/>
          <w:szCs w:val="28"/>
        </w:rPr>
        <w:t>е</w:t>
      </w:r>
      <w:r w:rsidRPr="00D92DD5">
        <w:rPr>
          <w:sz w:val="28"/>
          <w:szCs w:val="28"/>
        </w:rPr>
        <w:t xml:space="preserve"> клумб;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физические перегрузки</w:t>
      </w:r>
      <w:r>
        <w:rPr>
          <w:sz w:val="28"/>
          <w:szCs w:val="28"/>
        </w:rPr>
        <w:t xml:space="preserve"> (</w:t>
      </w:r>
      <w:r w:rsidRPr="00D92DD5">
        <w:rPr>
          <w:sz w:val="28"/>
          <w:szCs w:val="28"/>
        </w:rPr>
        <w:t>переноска тяжестей сверх допустимой нормы</w:t>
      </w:r>
      <w:r>
        <w:rPr>
          <w:sz w:val="28"/>
          <w:szCs w:val="28"/>
        </w:rPr>
        <w:t>);</w:t>
      </w:r>
    </w:p>
    <w:p w:rsidR="00B46219" w:rsidRPr="00D92DD5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на высоте.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513EFA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проведении субботника</w:t>
      </w:r>
      <w:r w:rsidRPr="00513EFA">
        <w:rPr>
          <w:sz w:val="28"/>
          <w:szCs w:val="28"/>
        </w:rPr>
        <w:t xml:space="preserve"> 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B46219" w:rsidRPr="00513EFA" w:rsidRDefault="00B46219" w:rsidP="00B4621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повышенное значение напряжения в электрической сети, замыкание которой может произойти через тело человека;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недостаточная освещенность в рабочей зоне;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подъем и перемещение тяжестей;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 xml:space="preserve">падение из-за потери равновесия, в том числе при спотыкании или </w:t>
      </w:r>
      <w:proofErr w:type="spellStart"/>
      <w:r w:rsidRPr="00513EFA">
        <w:rPr>
          <w:sz w:val="28"/>
          <w:szCs w:val="28"/>
        </w:rPr>
        <w:t>подскальзывании</w:t>
      </w:r>
      <w:proofErr w:type="spellEnd"/>
      <w:r w:rsidRPr="00513EFA">
        <w:rPr>
          <w:sz w:val="28"/>
          <w:szCs w:val="28"/>
        </w:rPr>
        <w:t>, при передвижении по скользким поверхностям или мокрым полам;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воздействие химических средств (моющих, чистящих, дезинфицирую средств) используемых при уборке и дезинфекции;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опасности, связанные с применением средств индивидуальной и коллективной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опасность отравления;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отсутствие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отсутствие на рабочем месте аптечки первой помощи, инструкции по оказанию первой помощи пострадавшему и сре</w:t>
      </w:r>
      <w:proofErr w:type="gramStart"/>
      <w:r w:rsidRPr="00513EFA">
        <w:rPr>
          <w:sz w:val="28"/>
          <w:szCs w:val="28"/>
        </w:rPr>
        <w:t>дств св</w:t>
      </w:r>
      <w:proofErr w:type="gramEnd"/>
      <w:r w:rsidRPr="00513EFA">
        <w:rPr>
          <w:sz w:val="28"/>
          <w:szCs w:val="28"/>
        </w:rPr>
        <w:t>язи;</w:t>
      </w:r>
    </w:p>
    <w:p w:rsidR="00B46219" w:rsidRPr="00513EFA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>отсутствие информации (схемы, знаков, разметки) о направлении эвакуации в случае возникновения аварии;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 w:rsidRPr="00513EFA">
        <w:rPr>
          <w:sz w:val="28"/>
          <w:szCs w:val="28"/>
        </w:rPr>
        <w:t xml:space="preserve">допуск к исполнению служебных обязанностей при отсутствии </w:t>
      </w:r>
      <w:proofErr w:type="gramStart"/>
      <w:r w:rsidRPr="00513EFA">
        <w:rPr>
          <w:sz w:val="28"/>
          <w:szCs w:val="28"/>
        </w:rPr>
        <w:t>обучения  по охране</w:t>
      </w:r>
      <w:proofErr w:type="gramEnd"/>
      <w:r w:rsidRPr="00513EFA">
        <w:rPr>
          <w:sz w:val="28"/>
          <w:szCs w:val="28"/>
        </w:rPr>
        <w:t xml:space="preserve"> труда.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76A59">
        <w:rPr>
          <w:sz w:val="28"/>
          <w:szCs w:val="28"/>
        </w:rPr>
        <w:t>. Личный состав Главного управления должен знать: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правила пользования первичными средствами пожаротушения;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способы оказания первой помощи при несчастных случаях;</w:t>
      </w:r>
    </w:p>
    <w:p w:rsidR="00B46219" w:rsidRPr="00A51BD8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правила внутреннего трудового распорядка.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576A59">
        <w:rPr>
          <w:sz w:val="28"/>
          <w:szCs w:val="28"/>
        </w:rPr>
        <w:t>. Личный состав, работающий в производственных и служебных помещениях, обеспечивается специальной одеждой, средствами индивидуальной защиты в соответствии с действующими нормами.</w:t>
      </w:r>
    </w:p>
    <w:p w:rsidR="00B46219" w:rsidRPr="00576A59" w:rsidRDefault="00B46219" w:rsidP="00B46219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76A59">
        <w:rPr>
          <w:sz w:val="28"/>
        </w:rPr>
        <w:t>1.</w:t>
      </w:r>
      <w:r>
        <w:rPr>
          <w:sz w:val="28"/>
        </w:rPr>
        <w:t>10</w:t>
      </w:r>
      <w:r w:rsidRPr="00576A59">
        <w:rPr>
          <w:sz w:val="28"/>
        </w:rPr>
        <w:t>. Выдаваемые специальная одежда, средства индивидуальной защиты в соответствии со своим функциональным назначением должны обеспечивать необходимый уровень безопасности при воздействии вредных факторов,  защиту от механических воздействий и соответствовать размеру.</w:t>
      </w:r>
    </w:p>
    <w:p w:rsidR="00B46219" w:rsidRPr="00072EF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 xml:space="preserve">Личную одежду, специальную одежду и </w:t>
      </w:r>
      <w:r w:rsidRPr="00576A59">
        <w:rPr>
          <w:sz w:val="28"/>
        </w:rPr>
        <w:t xml:space="preserve">средства индивидуальной защиты </w:t>
      </w:r>
      <w:r w:rsidRPr="00576A59">
        <w:rPr>
          <w:sz w:val="28"/>
          <w:szCs w:val="28"/>
        </w:rPr>
        <w:t>необходимо хранить отдельно в шкафчиках.</w:t>
      </w:r>
    </w:p>
    <w:p w:rsidR="00B46219" w:rsidRPr="005A7FCC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5A7FCC">
        <w:rPr>
          <w:sz w:val="28"/>
          <w:szCs w:val="28"/>
        </w:rPr>
        <w:t xml:space="preserve">. </w:t>
      </w:r>
      <w:r>
        <w:rPr>
          <w:sz w:val="28"/>
          <w:szCs w:val="28"/>
        </w:rPr>
        <w:t>Личный состав</w:t>
      </w:r>
      <w:r w:rsidRPr="005A7FCC">
        <w:rPr>
          <w:sz w:val="28"/>
          <w:szCs w:val="28"/>
        </w:rPr>
        <w:t xml:space="preserve"> должен правильно применять выданные ему средства индивидуальной защиты. Уборк</w:t>
      </w:r>
      <w:r>
        <w:rPr>
          <w:sz w:val="28"/>
          <w:szCs w:val="28"/>
        </w:rPr>
        <w:t>а</w:t>
      </w:r>
      <w:r w:rsidRPr="005A7FCC">
        <w:rPr>
          <w:sz w:val="28"/>
          <w:szCs w:val="28"/>
        </w:rPr>
        <w:t xml:space="preserve"> колющих и режущих предметов (проволока, ветки деревьев, стекло  и т.п.) выполня</w:t>
      </w:r>
      <w:r>
        <w:rPr>
          <w:sz w:val="28"/>
          <w:szCs w:val="28"/>
        </w:rPr>
        <w:t>ется</w:t>
      </w:r>
      <w:r w:rsidRPr="005A7FCC">
        <w:rPr>
          <w:sz w:val="28"/>
          <w:szCs w:val="28"/>
        </w:rPr>
        <w:t xml:space="preserve"> в защитных очках и рукавицах (перчатках).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576A59">
        <w:rPr>
          <w:sz w:val="28"/>
          <w:szCs w:val="28"/>
        </w:rPr>
        <w:t xml:space="preserve">. </w:t>
      </w:r>
      <w:proofErr w:type="gramStart"/>
      <w:r w:rsidRPr="00576A59">
        <w:rPr>
          <w:sz w:val="28"/>
          <w:szCs w:val="28"/>
        </w:rPr>
        <w:t xml:space="preserve">Личный состав Главного управления извещает своего непосредственного руководителя о любой ситуации, угрожающей жизни и </w:t>
      </w:r>
      <w:r w:rsidRPr="00576A59">
        <w:rPr>
          <w:sz w:val="28"/>
          <w:szCs w:val="28"/>
        </w:rPr>
        <w:lastRenderedPageBreak/>
        <w:t xml:space="preserve">здоровью людей, о каждом несчастном случае, происшедшем при исполнении служебных обязанностей, </w:t>
      </w:r>
      <w:r w:rsidRPr="00576A59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  <w:r w:rsidRPr="00576A59">
        <w:rPr>
          <w:sz w:val="28"/>
          <w:szCs w:val="28"/>
        </w:rPr>
        <w:t>.</w:t>
      </w:r>
      <w:proofErr w:type="gramEnd"/>
    </w:p>
    <w:p w:rsidR="00B46219" w:rsidRPr="00D14912" w:rsidRDefault="00B46219" w:rsidP="00B46219">
      <w:pPr>
        <w:ind w:firstLine="709"/>
        <w:jc w:val="both"/>
        <w:rPr>
          <w:sz w:val="28"/>
        </w:rPr>
      </w:pPr>
      <w:r w:rsidRPr="00576A59">
        <w:rPr>
          <w:sz w:val="28"/>
        </w:rPr>
        <w:t xml:space="preserve">При получении травмы </w:t>
      </w:r>
      <w:r w:rsidRPr="00576A59">
        <w:rPr>
          <w:sz w:val="28"/>
          <w:szCs w:val="28"/>
        </w:rPr>
        <w:t>личный состав Главного управления</w:t>
      </w:r>
      <w:r w:rsidRPr="00576A59">
        <w:rPr>
          <w:sz w:val="28"/>
        </w:rPr>
        <w:t xml:space="preserve"> обязан доложить </w:t>
      </w:r>
      <w:r w:rsidRPr="00576A59">
        <w:rPr>
          <w:sz w:val="28"/>
          <w:szCs w:val="28"/>
        </w:rPr>
        <w:t>непосредственному руководителю</w:t>
      </w:r>
      <w:r w:rsidRPr="00576A59">
        <w:rPr>
          <w:sz w:val="28"/>
        </w:rPr>
        <w:t xml:space="preserve"> и обратиться, в случае необходимости, за медицинской помощью</w:t>
      </w:r>
      <w:r w:rsidRPr="00576A59">
        <w:rPr>
          <w:sz w:val="28"/>
          <w:szCs w:val="28"/>
        </w:rPr>
        <w:t>.</w:t>
      </w:r>
    </w:p>
    <w:p w:rsidR="00B46219" w:rsidRPr="00A06E2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576A59">
        <w:rPr>
          <w:sz w:val="28"/>
          <w:szCs w:val="28"/>
        </w:rPr>
        <w:t>. Личный состав на территории и в служебно-бытовых помещениях  Главного управления, 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576A59">
        <w:rPr>
          <w:sz w:val="28"/>
          <w:szCs w:val="28"/>
        </w:rPr>
        <w:t>. Личный состав Главного управления</w:t>
      </w:r>
      <w:r w:rsidRPr="00576A59">
        <w:rPr>
          <w:sz w:val="28"/>
        </w:rPr>
        <w:t xml:space="preserve"> </w:t>
      </w:r>
      <w:r w:rsidRPr="00576A59">
        <w:rPr>
          <w:sz w:val="28"/>
          <w:szCs w:val="28"/>
        </w:rPr>
        <w:t xml:space="preserve">должен проходить </w:t>
      </w:r>
      <w:proofErr w:type="gramStart"/>
      <w:r w:rsidRPr="00576A59">
        <w:rPr>
          <w:sz w:val="28"/>
          <w:szCs w:val="28"/>
        </w:rPr>
        <w:t>обучение по охране</w:t>
      </w:r>
      <w:proofErr w:type="gramEnd"/>
      <w:r w:rsidRPr="00576A59">
        <w:rPr>
          <w:sz w:val="28"/>
          <w:szCs w:val="28"/>
        </w:rPr>
        <w:t xml:space="preserve"> труда в виде: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>повторного инструктажа по охране труда (1 раз в 6 месяцев);</w:t>
      </w:r>
    </w:p>
    <w:p w:rsidR="00B46219" w:rsidRPr="00576A59" w:rsidRDefault="00B46219" w:rsidP="00B46219">
      <w:pPr>
        <w:ind w:firstLine="709"/>
        <w:jc w:val="both"/>
        <w:rPr>
          <w:sz w:val="28"/>
          <w:szCs w:val="28"/>
        </w:rPr>
      </w:pPr>
      <w:r w:rsidRPr="00576A59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576A59">
        <w:rPr>
          <w:sz w:val="28"/>
          <w:szCs w:val="28"/>
        </w:rPr>
        <w:t>объем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 определяемом работодателем).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F06617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Работая в</w:t>
      </w:r>
      <w:r w:rsidRPr="00F06617">
        <w:rPr>
          <w:sz w:val="28"/>
          <w:szCs w:val="28"/>
        </w:rPr>
        <w:t xml:space="preserve"> производственных и служебно-бытовых помещениях  Главного управления личный состав обязан: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применять безопасные приемы выполнения работ;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уметь оказывать первую помощь пострадавшим;</w:t>
      </w:r>
    </w:p>
    <w:p w:rsidR="00B46219" w:rsidRPr="003D3A9C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1.1</w:t>
      </w:r>
      <w:r>
        <w:rPr>
          <w:sz w:val="28"/>
          <w:szCs w:val="28"/>
        </w:rPr>
        <w:t>6.</w:t>
      </w:r>
      <w:r w:rsidRPr="00F06617">
        <w:rPr>
          <w:sz w:val="28"/>
          <w:szCs w:val="28"/>
        </w:rPr>
        <w:t xml:space="preserve"> В производственных и служебно-бытовых помещениях Главного управления необходимо соблюдать правила личной гигиены и санитарно-противоэпидемические (профилактические)  нормы: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осуществлять контроль самочувствия перед выходом на работу;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F06617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B46219" w:rsidRPr="00F0661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F06617">
        <w:rPr>
          <w:sz w:val="28"/>
          <w:szCs w:val="28"/>
        </w:rPr>
        <w:t>. Запрещается находиться на работе в состоянии алкогольного опьянения или под воздействием наркотических средств.</w:t>
      </w:r>
    </w:p>
    <w:p w:rsidR="00B46219" w:rsidRPr="005A7FCC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5A7FCC">
        <w:rPr>
          <w:sz w:val="28"/>
          <w:szCs w:val="28"/>
        </w:rPr>
        <w:t xml:space="preserve">. </w:t>
      </w:r>
      <w:r>
        <w:rPr>
          <w:sz w:val="28"/>
          <w:szCs w:val="28"/>
        </w:rPr>
        <w:t>Личный состав</w:t>
      </w:r>
      <w:r w:rsidRPr="005A7FCC">
        <w:rPr>
          <w:sz w:val="28"/>
          <w:szCs w:val="28"/>
        </w:rPr>
        <w:t>, допущенный к работе с применением электрифицированного инструмента, должен иметь II квалификационную группу по электробезопасности.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5A7F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время </w:t>
      </w:r>
      <w:r w:rsidRPr="005A7FCC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A7FCC">
        <w:rPr>
          <w:sz w:val="28"/>
          <w:szCs w:val="28"/>
        </w:rPr>
        <w:t xml:space="preserve"> помещений и территории </w:t>
      </w:r>
      <w:r>
        <w:rPr>
          <w:sz w:val="28"/>
          <w:szCs w:val="28"/>
        </w:rPr>
        <w:t>запрещается: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 w:rsidRPr="005A7FCC">
        <w:rPr>
          <w:sz w:val="28"/>
          <w:szCs w:val="28"/>
        </w:rPr>
        <w:t>покидать подразделение без уведомления об этом непосредственного руководителя работ</w:t>
      </w:r>
      <w:r>
        <w:rPr>
          <w:sz w:val="28"/>
          <w:szCs w:val="28"/>
        </w:rPr>
        <w:t>;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 w:rsidRPr="005A7FCC">
        <w:rPr>
          <w:sz w:val="28"/>
          <w:szCs w:val="28"/>
        </w:rPr>
        <w:lastRenderedPageBreak/>
        <w:t>употреблять, находиться на рабочем месте, территории учреждения в состоянии алкогольного, наркотического или токсического опьянения, курить в неустановленных местах.</w:t>
      </w:r>
    </w:p>
    <w:p w:rsidR="00B46219" w:rsidRPr="001B565A" w:rsidRDefault="00B46219" w:rsidP="00B46219">
      <w:pPr>
        <w:tabs>
          <w:tab w:val="num" w:pos="720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1B565A">
        <w:rPr>
          <w:sz w:val="28"/>
          <w:szCs w:val="28"/>
        </w:rPr>
        <w:t xml:space="preserve">При совместной </w:t>
      </w:r>
      <w:r>
        <w:rPr>
          <w:sz w:val="28"/>
          <w:szCs w:val="28"/>
        </w:rPr>
        <w:t xml:space="preserve">коллективной </w:t>
      </w:r>
      <w:r w:rsidRPr="001B565A">
        <w:rPr>
          <w:sz w:val="28"/>
          <w:szCs w:val="28"/>
        </w:rPr>
        <w:t xml:space="preserve">работе необходимо согласовывать свои действия с действиями других </w:t>
      </w:r>
      <w:r>
        <w:rPr>
          <w:sz w:val="28"/>
          <w:szCs w:val="28"/>
        </w:rPr>
        <w:t>участников субботника</w:t>
      </w:r>
      <w:r w:rsidRPr="001B565A">
        <w:rPr>
          <w:sz w:val="28"/>
          <w:szCs w:val="28"/>
        </w:rPr>
        <w:t>.</w:t>
      </w:r>
    </w:p>
    <w:p w:rsidR="007A64F7" w:rsidRDefault="00B46219" w:rsidP="00B46219">
      <w:pPr>
        <w:ind w:firstLine="709"/>
        <w:jc w:val="both"/>
        <w:rPr>
          <w:sz w:val="28"/>
          <w:szCs w:val="28"/>
        </w:rPr>
      </w:pPr>
      <w:r w:rsidRPr="00F06617">
        <w:rPr>
          <w:sz w:val="28"/>
          <w:szCs w:val="28"/>
        </w:rPr>
        <w:t>1.</w:t>
      </w:r>
      <w:r>
        <w:rPr>
          <w:sz w:val="28"/>
          <w:szCs w:val="28"/>
        </w:rPr>
        <w:t>22</w:t>
      </w:r>
      <w:r w:rsidRPr="00F06617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4A0FA0">
        <w:rPr>
          <w:b/>
          <w:sz w:val="28"/>
        </w:rPr>
        <w:t>2. Требования охраны труда перед началом работы</w:t>
      </w:r>
    </w:p>
    <w:p w:rsidR="004A0FA0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E0A49">
        <w:rPr>
          <w:sz w:val="28"/>
          <w:szCs w:val="28"/>
        </w:rPr>
        <w:t xml:space="preserve">Одежду для проведения уборки </w:t>
      </w:r>
      <w:r>
        <w:rPr>
          <w:sz w:val="28"/>
          <w:szCs w:val="28"/>
        </w:rPr>
        <w:t xml:space="preserve">помещений и </w:t>
      </w:r>
      <w:r w:rsidRPr="001E0A49">
        <w:rPr>
          <w:sz w:val="28"/>
          <w:szCs w:val="28"/>
        </w:rPr>
        <w:t xml:space="preserve">территории следует выбирать удобную, не стесняющую движений, предпочтительно спортивного покроя. Одежда должна соответствовать погодным условиям в день проведения </w:t>
      </w:r>
      <w:r>
        <w:rPr>
          <w:sz w:val="28"/>
          <w:szCs w:val="28"/>
        </w:rPr>
        <w:t>субботника</w:t>
      </w:r>
      <w:r w:rsidRPr="001E0A49">
        <w:rPr>
          <w:sz w:val="28"/>
          <w:szCs w:val="28"/>
        </w:rPr>
        <w:t>. При солнечной погоде рекомендуется использовать головной убор. 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</w:t>
      </w:r>
      <w:r w:rsidRPr="001E0A49">
        <w:rPr>
          <w:sz w:val="28"/>
          <w:szCs w:val="28"/>
        </w:rPr>
        <w:t>закалывать одежду булавками, иголками, держать в карманах острые и бьющиеся предметы.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Обувь должна быть удобной, соответствующая размеру ноги. Подошва должна быть сплошной. Надевать обувь на каблуках запрещается. 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Руки перед началом работы желательно смазать защитным питательным кремом, надеть перчатки.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A49">
        <w:rPr>
          <w:sz w:val="28"/>
          <w:szCs w:val="28"/>
        </w:rPr>
        <w:t xml:space="preserve">Получать необходимый для работы инвентарь следует только в хлопчатобумажных или плотных резиновых перчатках. </w:t>
      </w:r>
    </w:p>
    <w:p w:rsidR="00B4621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1E0A49">
        <w:rPr>
          <w:sz w:val="28"/>
          <w:szCs w:val="28"/>
        </w:rPr>
        <w:t>При получении инвентаря провести его осмотр, при обнаружении неисправности работать таким инвентарем запрещается.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4154F">
        <w:rPr>
          <w:sz w:val="28"/>
          <w:szCs w:val="28"/>
        </w:rPr>
        <w:t>Проверить, чтобы в моющем материале (ветоши и т.д.) не было каких-либо острых предметов: иголок, битого стекла и других предметов, о которые можно поранить руки.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E0A49">
        <w:rPr>
          <w:sz w:val="28"/>
          <w:szCs w:val="28"/>
        </w:rPr>
        <w:t>Проверить исправность инструмента: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ручной инструмент, применяемый при работе, должен содержаться в полной исправности и соответствовать характеру выполняемой работы;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рукоятки инструмента должны изготавливаться из сухого дерева твердых пород (дуб, клен, кизил, рябина, береза). Поверхность рукоятки должна быть гладкой, ровно зачищенной, без трещин, сколов, заусенцев и сучков, с продольным расположением волокон по всей длине;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инструмент должен быть правильно насажен и надежно закреплен на деревянных рукоятках. Рукоятки топоров,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lastRenderedPageBreak/>
        <w:t>рукоятки секаторов, садовых ножей и ножовок должны быть гладкими и без заусенцев, лезвия правильно и остро заточенными. Секатор должен иметь ограничитель схождения рукояток. Пружина секатора должна быть смазана и свободно, без заеданий разводить лезвия. Полотно ножовки не должно иметь трещин и сломанных зубьев;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 xml:space="preserve">топоры должны иметь гладкие лезвия, </w:t>
      </w:r>
      <w:proofErr w:type="spellStart"/>
      <w:r w:rsidRPr="001E0A49">
        <w:rPr>
          <w:sz w:val="28"/>
          <w:szCs w:val="28"/>
        </w:rPr>
        <w:t>несбитые</w:t>
      </w:r>
      <w:proofErr w:type="spellEnd"/>
      <w:r w:rsidRPr="001E0A49">
        <w:rPr>
          <w:sz w:val="28"/>
          <w:szCs w:val="28"/>
        </w:rPr>
        <w:t>, без заусенцев, выбоин, вмятин и трещин. Топор должен быть прочно и плотно насажен на топорище и закреплен мягким стальным заершенным клином. Поверхность топорища должна быть гладкой, ровно зачищенной, без трещин, сучков и надломов. Длина рукоятки топора должна быть равна 2,5-3 высотам самого топора;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ручная пила должна иметь хорошо закрепленное при помощи стопорного винта полотно и плотно насаженную ручку. Полотно пилы должно быть отполировано, не иметь трещин, перекосов и выкрошенных зубьев;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рукоятки (черенки) лопат должны прочно закрепляться в держателях, причем выступающая из держателя часть рукоятки должна быть срезана наклонно к плоскости лопаты; </w:t>
      </w:r>
    </w:p>
    <w:p w:rsidR="00B46219" w:rsidRPr="001E0A49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 w:rsidRPr="001E0A49">
        <w:rPr>
          <w:sz w:val="28"/>
          <w:szCs w:val="28"/>
        </w:rPr>
        <w:t>тара, носилки и т.п. должны быть исправны, не иметь торчащих гвоздей, прутьев, сломанных досок и т.д. 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1E0A49">
        <w:rPr>
          <w:sz w:val="28"/>
          <w:szCs w:val="28"/>
        </w:rPr>
        <w:t>Получив инвентарь, запрещается оставлять его в непредназначенных для этого местах или бросать на дороге, рекомендуется держать его в руках черенком вверх.</w:t>
      </w:r>
    </w:p>
    <w:p w:rsidR="00B46219" w:rsidRPr="001E0A4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1E0A49">
        <w:rPr>
          <w:sz w:val="28"/>
          <w:szCs w:val="28"/>
        </w:rPr>
        <w:t>Приступать к работе можно только после того как будет определен конкретный участок, на котором предстоит выполнять работу.</w:t>
      </w:r>
    </w:p>
    <w:p w:rsidR="00B46219" w:rsidRDefault="00B46219" w:rsidP="00B46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</w:t>
      </w:r>
      <w:r w:rsidRPr="001E0A49">
        <w:rPr>
          <w:sz w:val="28"/>
          <w:szCs w:val="28"/>
        </w:rPr>
        <w:t xml:space="preserve"> самовольное проведение работ, а также расширение объема задания.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34154F">
        <w:rPr>
          <w:sz w:val="28"/>
          <w:szCs w:val="28"/>
        </w:rPr>
        <w:t>Осмотре</w:t>
      </w:r>
      <w:r>
        <w:rPr>
          <w:sz w:val="28"/>
          <w:szCs w:val="28"/>
        </w:rPr>
        <w:t>в</w:t>
      </w:r>
      <w:r w:rsidRPr="0034154F">
        <w:rPr>
          <w:sz w:val="28"/>
          <w:szCs w:val="28"/>
        </w:rPr>
        <w:t xml:space="preserve"> рабочее место</w:t>
      </w:r>
      <w:r>
        <w:rPr>
          <w:sz w:val="28"/>
          <w:szCs w:val="28"/>
        </w:rPr>
        <w:t>,</w:t>
      </w:r>
      <w:r w:rsidRPr="0034154F">
        <w:rPr>
          <w:sz w:val="28"/>
          <w:szCs w:val="28"/>
        </w:rPr>
        <w:t xml:space="preserve"> убедиться, что убираемая площадь достаточно освещена, лестницы и перила исправны, имеющиеся люки, проёмы, движущиеся (вращающиеся) части, нагреваемые поверхности и другие опасные места закрыты или надёжно ограждены.</w:t>
      </w:r>
    </w:p>
    <w:p w:rsidR="008453EF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состав </w:t>
      </w:r>
      <w:r w:rsidRPr="001E0A49">
        <w:rPr>
          <w:sz w:val="28"/>
          <w:szCs w:val="28"/>
        </w:rPr>
        <w:t>должен убедиться в том, что все меры, необходимые для обеспечения безопасности предстоящей работы выполнены.</w:t>
      </w:r>
      <w:r>
        <w:rPr>
          <w:sz w:val="28"/>
          <w:szCs w:val="28"/>
        </w:rPr>
        <w:t xml:space="preserve"> </w:t>
      </w:r>
      <w:r w:rsidRPr="001E0A49">
        <w:rPr>
          <w:sz w:val="28"/>
          <w:szCs w:val="28"/>
        </w:rPr>
        <w:t>При обнаружении каких-либо неисправностей сообщить об этом своему непосредственному руководителю и до их устранения к работе не приступать.</w:t>
      </w:r>
    </w:p>
    <w:p w:rsidR="001A0E76" w:rsidRDefault="001A0E76" w:rsidP="001A0E76">
      <w:pPr>
        <w:jc w:val="both"/>
        <w:rPr>
          <w:sz w:val="28"/>
          <w:szCs w:val="28"/>
        </w:rPr>
      </w:pPr>
    </w:p>
    <w:p w:rsidR="008F1E43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8F1E43">
        <w:rPr>
          <w:b/>
          <w:sz w:val="28"/>
        </w:rPr>
        <w:t>3. Требования охраны труда во время работы</w:t>
      </w:r>
    </w:p>
    <w:p w:rsidR="002514DD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B46219" w:rsidRPr="00EB1FF0" w:rsidRDefault="00B46219" w:rsidP="00B46219">
      <w:pPr>
        <w:ind w:firstLine="567"/>
        <w:jc w:val="both"/>
        <w:rPr>
          <w:sz w:val="28"/>
          <w:szCs w:val="28"/>
        </w:rPr>
      </w:pPr>
      <w:r w:rsidRPr="00EB1FF0">
        <w:rPr>
          <w:sz w:val="28"/>
          <w:szCs w:val="28"/>
        </w:rPr>
        <w:t>3.1. Личный состав должен  выполнять только ту работу, по которой прошел обучение, инструктаж по охране труда и к которой допущен ответственным должностным лицом за безопасное выполнение работ.</w:t>
      </w:r>
    </w:p>
    <w:p w:rsidR="00B46219" w:rsidRPr="00EB1FF0" w:rsidRDefault="00B46219" w:rsidP="00B46219">
      <w:pPr>
        <w:ind w:firstLine="567"/>
        <w:jc w:val="both"/>
        <w:rPr>
          <w:sz w:val="28"/>
          <w:szCs w:val="28"/>
        </w:rPr>
      </w:pPr>
      <w:r w:rsidRPr="00EB1FF0">
        <w:rPr>
          <w:sz w:val="28"/>
          <w:szCs w:val="28"/>
        </w:rPr>
        <w:t>3.2. Не допускать к своей работе необученных и посторонних лиц.</w:t>
      </w:r>
    </w:p>
    <w:p w:rsidR="00B46219" w:rsidRPr="00EB1FF0" w:rsidRDefault="00B46219" w:rsidP="00B46219">
      <w:pPr>
        <w:ind w:firstLine="567"/>
        <w:jc w:val="both"/>
        <w:rPr>
          <w:sz w:val="28"/>
          <w:szCs w:val="28"/>
        </w:rPr>
      </w:pPr>
      <w:r w:rsidRPr="00EB1FF0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B46219" w:rsidRPr="00EB1FF0" w:rsidRDefault="00B46219" w:rsidP="00B46219">
      <w:pPr>
        <w:ind w:firstLine="567"/>
        <w:jc w:val="both"/>
        <w:rPr>
          <w:sz w:val="28"/>
          <w:szCs w:val="28"/>
        </w:rPr>
      </w:pPr>
      <w:r w:rsidRPr="00EB1FF0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Личный состав</w:t>
      </w:r>
      <w:r w:rsidRPr="005A7FCC">
        <w:rPr>
          <w:sz w:val="28"/>
          <w:szCs w:val="28"/>
        </w:rPr>
        <w:t>, привлекаемы</w:t>
      </w:r>
      <w:r>
        <w:rPr>
          <w:sz w:val="28"/>
          <w:szCs w:val="28"/>
        </w:rPr>
        <w:t>й</w:t>
      </w:r>
      <w:r w:rsidRPr="005A7FCC">
        <w:rPr>
          <w:sz w:val="28"/>
          <w:szCs w:val="28"/>
        </w:rPr>
        <w:t xml:space="preserve"> к работам по уборке помещений</w:t>
      </w:r>
      <w:r>
        <w:rPr>
          <w:sz w:val="28"/>
          <w:szCs w:val="28"/>
        </w:rPr>
        <w:t xml:space="preserve">, </w:t>
      </w:r>
      <w:proofErr w:type="gramStart"/>
      <w:r w:rsidRPr="00357F7D">
        <w:rPr>
          <w:sz w:val="28"/>
          <w:szCs w:val="28"/>
        </w:rPr>
        <w:t>выполнении</w:t>
      </w:r>
      <w:proofErr w:type="gramEnd"/>
      <w:r w:rsidRPr="00357F7D">
        <w:rPr>
          <w:sz w:val="28"/>
          <w:szCs w:val="28"/>
        </w:rPr>
        <w:t xml:space="preserve"> разовых работ по благоустройству территории, обрезке кустарников, опиливанию деревьев, производству посадочных работ</w:t>
      </w:r>
      <w:r w:rsidRPr="005A7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A7FCC">
        <w:rPr>
          <w:sz w:val="28"/>
          <w:szCs w:val="28"/>
        </w:rPr>
        <w:t>территории</w:t>
      </w:r>
      <w:r w:rsidRPr="00F01B6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п</w:t>
      </w:r>
      <w:r w:rsidRPr="00F01B61">
        <w:rPr>
          <w:sz w:val="28"/>
          <w:szCs w:val="28"/>
        </w:rPr>
        <w:t>одчиняться правилам внутреннего трудового распорядка, иным документам, регламентирующим вопросы безопасности и дисциплины труда.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F01B61">
        <w:rPr>
          <w:sz w:val="28"/>
          <w:szCs w:val="28"/>
        </w:rPr>
        <w:t>Применять необходимый для безопасной работы исправный инструмент и  приспособления</w:t>
      </w:r>
      <w:r>
        <w:rPr>
          <w:sz w:val="28"/>
          <w:szCs w:val="28"/>
        </w:rPr>
        <w:t>,</w:t>
      </w:r>
      <w:r w:rsidRPr="00F01B61">
        <w:rPr>
          <w:sz w:val="28"/>
          <w:szCs w:val="28"/>
        </w:rPr>
        <w:t xml:space="preserve"> использовать их только для тех работ, для которых они предназначены.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663AE">
        <w:rPr>
          <w:sz w:val="28"/>
          <w:szCs w:val="28"/>
        </w:rPr>
        <w:t>3.7. Во время работы запрещается:</w:t>
      </w:r>
      <w:r w:rsidRPr="00F01B61">
        <w:rPr>
          <w:sz w:val="28"/>
          <w:szCs w:val="28"/>
        </w:rPr>
        <w:t> </w:t>
      </w:r>
    </w:p>
    <w:p w:rsidR="00B46219" w:rsidRPr="00FD033E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D033E">
        <w:rPr>
          <w:sz w:val="28"/>
          <w:szCs w:val="28"/>
        </w:rPr>
        <w:t>оставлять инструмент и инвентарь на тротуарах и проезжей части;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оставлять инструмент острием вверх, даже при кратковременном перерыве в работе, т</w:t>
      </w:r>
      <w:r>
        <w:rPr>
          <w:sz w:val="28"/>
          <w:szCs w:val="28"/>
        </w:rPr>
        <w:t xml:space="preserve">ак </w:t>
      </w:r>
      <w:r w:rsidRPr="00F01B61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F01B61">
        <w:rPr>
          <w:sz w:val="28"/>
          <w:szCs w:val="28"/>
        </w:rPr>
        <w:t xml:space="preserve"> это может привести к травме; 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применять в работе неисправные и прогнившие лестницы или какие-либо подручные м</w:t>
      </w:r>
      <w:r>
        <w:rPr>
          <w:sz w:val="28"/>
          <w:szCs w:val="28"/>
        </w:rPr>
        <w:t>атериалы, ящики, бочки и т.д.</w:t>
      </w:r>
    </w:p>
    <w:p w:rsidR="00B46219" w:rsidRPr="00FD033E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D033E">
        <w:rPr>
          <w:sz w:val="28"/>
          <w:szCs w:val="28"/>
        </w:rPr>
        <w:t>выполнять чистку электроосветительной арматуры и светильников. Эта работа выполняется электротехническим персоналом;</w:t>
      </w:r>
    </w:p>
    <w:p w:rsidR="00B46219" w:rsidRPr="00FD033E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D033E">
        <w:rPr>
          <w:sz w:val="28"/>
          <w:szCs w:val="28"/>
        </w:rPr>
        <w:t>работать в условиях недостаточной видимости.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F01B61">
        <w:rPr>
          <w:sz w:val="28"/>
          <w:szCs w:val="28"/>
        </w:rPr>
        <w:t>В жаркое время необходимо пользоваться головным убором.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F01B61">
        <w:rPr>
          <w:sz w:val="28"/>
          <w:szCs w:val="28"/>
        </w:rPr>
        <w:t>Не задействованный в работе инвентарь уложить впереди себя так, чтобы он не мешал другим работающим.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F01B61">
        <w:rPr>
          <w:sz w:val="28"/>
          <w:szCs w:val="28"/>
        </w:rPr>
        <w:t>При очистке территории от мусора не пытаться дотянуться до далеко лежащего мусора, меняя положение корпуса, лучше подойти.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F01B61">
        <w:rPr>
          <w:sz w:val="28"/>
          <w:szCs w:val="28"/>
        </w:rPr>
        <w:t>Грабли класть на землю только зубьями вниз.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F01B61">
        <w:rPr>
          <w:sz w:val="28"/>
          <w:szCs w:val="28"/>
        </w:rPr>
        <w:t>При работе лопатой класть ее на землю выпуклой плоскостью основания вверх.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F01B61">
        <w:rPr>
          <w:sz w:val="28"/>
          <w:szCs w:val="28"/>
        </w:rPr>
        <w:t>При уборке битого стекла, не брать его за острые края. Осколки собирать в плотный холщовый или полиэтиленовый строительный мешок.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F01B61">
        <w:rPr>
          <w:sz w:val="28"/>
          <w:szCs w:val="28"/>
        </w:rPr>
        <w:t>При работе с инструментом не размахивать им. Если возникла необходимость отойти с убираемой площади, уложить инструмент на землю, мешки завязать и уложить рядом с инструментом.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F01B61">
        <w:rPr>
          <w:sz w:val="28"/>
          <w:szCs w:val="28"/>
        </w:rPr>
        <w:t xml:space="preserve">При обнаружении оголенных проводов сообщить об этом непосредственному руководителю работ, не подходить и не допускать туда </w:t>
      </w:r>
      <w:r>
        <w:rPr>
          <w:sz w:val="28"/>
          <w:szCs w:val="28"/>
        </w:rPr>
        <w:t>личный состав</w:t>
      </w:r>
      <w:r w:rsidRPr="00F01B61">
        <w:rPr>
          <w:sz w:val="28"/>
          <w:szCs w:val="28"/>
        </w:rPr>
        <w:t xml:space="preserve"> на расстояние ближе 15 м.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781383">
        <w:rPr>
          <w:sz w:val="28"/>
          <w:szCs w:val="28"/>
        </w:rPr>
        <w:t>Производить уборку территории, находясь лицом к встречному транспорту.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781383">
        <w:rPr>
          <w:sz w:val="28"/>
          <w:szCs w:val="28"/>
        </w:rPr>
        <w:t>Установить на убираемых участках в зоне движения транспорта со стороны движения транспортных средств на расстоянии 5 - 7 м от рабочего места переносные ограждения, выкрашенные в сигнальный цвет.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781383">
        <w:rPr>
          <w:sz w:val="28"/>
          <w:szCs w:val="28"/>
        </w:rPr>
        <w:t>При появлении транспорта на убираемом участке территории прекратить работу на время его проезда или маневрирования, следить за его перемещением находясь в безопасном месте. В кузов автомобиля не залазить, во время движения мусор в кузов не бросать.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781383">
        <w:rPr>
          <w:sz w:val="28"/>
          <w:szCs w:val="28"/>
        </w:rPr>
        <w:t>При погрузке мусора на автомобили или при складировании его в отведенное место располагаться с наветренной стороны.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погрузке</w:t>
      </w:r>
      <w:r w:rsidRPr="00781383">
        <w:rPr>
          <w:sz w:val="28"/>
          <w:szCs w:val="28"/>
        </w:rPr>
        <w:t xml:space="preserve"> веток, побегов и т.д. в кузов автомобиля не трамбовать их прыжками и подобными действиями.</w:t>
      </w:r>
    </w:p>
    <w:p w:rsidR="00B46219" w:rsidRPr="00781383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781383">
        <w:rPr>
          <w:sz w:val="28"/>
          <w:szCs w:val="28"/>
        </w:rPr>
        <w:t>Уборку боя стекла производить с помощью совка и щетки.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</w:rPr>
      </w:pPr>
      <w:r w:rsidRPr="00416CFA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416CFA">
        <w:rPr>
          <w:sz w:val="28"/>
          <w:szCs w:val="28"/>
        </w:rPr>
        <w:t>.</w:t>
      </w:r>
      <w:r w:rsidRPr="00416CFA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Федеральным законом Российской Федерации от 30.03.1999 № 52-ФЗ «О санитарно-эпидемиологическом благополучии населения»;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28.10.2020 № 753н «Об утверждении Правил по охране труда при погрузочно-разгрузочных работах и размещении грузов»;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27.11.2020 № 835н «Об утверждении Правил по охране труда при работе с инструментом и приспособлениями»;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02.12.2020 № 849н «Об утверждении Правил по охране труда при выполнении окрасочных работ»;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11.12.2020 № 882н «Об утверждении Правил по охране труда при производстве дорожных строительных и ремонтно-строительных работ»;</w:t>
      </w:r>
    </w:p>
    <w:p w:rsidR="00B46219" w:rsidRPr="00416CFA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6CFA">
        <w:rPr>
          <w:sz w:val="28"/>
          <w:szCs w:val="28"/>
        </w:rPr>
        <w:t>приказом Министерства труда и социальной защиты Российской Федерации от 11.12.2020 № 883н «Об утверждении Правил по охране труда при строительстве, реконструкции и ремонте»;</w:t>
      </w:r>
    </w:p>
    <w:p w:rsidR="00B46219" w:rsidRPr="00416CFA" w:rsidRDefault="0024715A" w:rsidP="00B46219">
      <w:pPr>
        <w:tabs>
          <w:tab w:val="left" w:pos="1134"/>
        </w:tabs>
        <w:ind w:firstLine="567"/>
        <w:jc w:val="both"/>
        <w:rPr>
          <w:sz w:val="28"/>
          <w:szCs w:val="28"/>
        </w:rPr>
      </w:pPr>
      <w:hyperlink r:id="rId9" w:history="1">
        <w:r w:rsidR="00B46219" w:rsidRPr="00416CFA">
          <w:rPr>
            <w:sz w:val="28"/>
            <w:szCs w:val="28"/>
          </w:rPr>
          <w:t>приказом Министерства труда и социальной защиты Российской Федерации от 11.12.2020 № 884н «Об утверждении Правил по охране труда при выполнении электросварочных и газосварочных работ»</w:t>
        </w:r>
        <w:r w:rsidR="00B46219">
          <w:rPr>
            <w:sz w:val="28"/>
            <w:szCs w:val="28"/>
          </w:rPr>
          <w:t>.</w:t>
        </w:r>
      </w:hyperlink>
    </w:p>
    <w:p w:rsidR="00B46219" w:rsidRDefault="00B46219" w:rsidP="00B46219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B46219" w:rsidRPr="00F01B61" w:rsidRDefault="00B46219" w:rsidP="00B46219">
      <w:pPr>
        <w:pStyle w:val="10"/>
        <w:ind w:firstLine="570"/>
        <w:jc w:val="center"/>
        <w:rPr>
          <w:b/>
          <w:bCs/>
          <w:sz w:val="28"/>
        </w:rPr>
      </w:pPr>
      <w:r w:rsidRPr="00F01B61">
        <w:rPr>
          <w:b/>
          <w:bCs/>
          <w:sz w:val="28"/>
        </w:rPr>
        <w:t>Требования бе</w:t>
      </w:r>
      <w:r>
        <w:rPr>
          <w:b/>
          <w:bCs/>
          <w:sz w:val="28"/>
        </w:rPr>
        <w:t>зопасности при уборке помещений</w:t>
      </w:r>
    </w:p>
    <w:p w:rsidR="00B46219" w:rsidRPr="00F01B61" w:rsidRDefault="00B46219" w:rsidP="00B46219">
      <w:pPr>
        <w:pStyle w:val="10"/>
        <w:ind w:firstLine="570"/>
        <w:jc w:val="center"/>
        <w:rPr>
          <w:b/>
          <w:bCs/>
          <w:sz w:val="24"/>
        </w:rPr>
      </w:pP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Работу производить в резиновых перчатках. Запрещается производить уборку мусора и мытье помещений «голыми», незащищенными руками.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Во время работы запрещается: 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вытаскивать сетевую вилку из розетки за </w:t>
      </w:r>
      <w:proofErr w:type="spellStart"/>
      <w:r w:rsidRPr="0034154F">
        <w:rPr>
          <w:sz w:val="28"/>
          <w:szCs w:val="28"/>
        </w:rPr>
        <w:t>электрокабель</w:t>
      </w:r>
      <w:proofErr w:type="spellEnd"/>
      <w:r w:rsidRPr="0034154F">
        <w:rPr>
          <w:sz w:val="28"/>
          <w:szCs w:val="28"/>
        </w:rPr>
        <w:t xml:space="preserve">, т.к. это может привести </w:t>
      </w:r>
      <w:r>
        <w:rPr>
          <w:sz w:val="28"/>
          <w:szCs w:val="28"/>
        </w:rPr>
        <w:t xml:space="preserve">к обрыву проводов </w:t>
      </w:r>
      <w:proofErr w:type="spellStart"/>
      <w:r>
        <w:rPr>
          <w:sz w:val="28"/>
          <w:szCs w:val="28"/>
        </w:rPr>
        <w:t>электрокабеля</w:t>
      </w:r>
      <w:proofErr w:type="spellEnd"/>
      <w:r>
        <w:rPr>
          <w:sz w:val="28"/>
          <w:szCs w:val="28"/>
        </w:rPr>
        <w:t>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натягивать </w:t>
      </w:r>
      <w:proofErr w:type="spellStart"/>
      <w:r w:rsidRPr="0034154F">
        <w:rPr>
          <w:sz w:val="28"/>
          <w:szCs w:val="28"/>
        </w:rPr>
        <w:t>электрокабель</w:t>
      </w:r>
      <w:proofErr w:type="spellEnd"/>
      <w:r w:rsidRPr="0034154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больше, чем позволяет его длина;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прикасаться к электрическим проводам. При обнаружении оборванных или с повреждённой изоляцией проводов, необходимо немедленно сообщить об этом руководителю работ. 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Уборка помещений: подметание пола, протирка мебели и стен от пыли производится в зависимости от материала поверхности.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lastRenderedPageBreak/>
        <w:t>Необходимо пользоваться тёплой водой для мытья полов, санитарного оборудования, протирания панелей, гардеробных шкаф</w:t>
      </w:r>
      <w:r>
        <w:rPr>
          <w:sz w:val="28"/>
          <w:szCs w:val="28"/>
        </w:rPr>
        <w:t>ов</w:t>
      </w:r>
      <w:r w:rsidRPr="0034154F">
        <w:rPr>
          <w:sz w:val="28"/>
          <w:szCs w:val="28"/>
        </w:rPr>
        <w:t xml:space="preserve"> и прочего. Проветривать помещения следует путём открытия форточек, фрамуг и пуска вентиляции или кондиционера.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Вентили, краны на трубопроводах открывать плавно, без рывков и больших усилий. Не применять для этих целей молотки, гаечные ключи и другие предметы.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Наполнять ведро нужно не более 2/3 его объема, заливая сначала холодную, а затем горячую воду.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Поверхность столов следует протирать слегка влажной тряпкой. Перед уборкой столов убедиться, что на них нет острых предметов, при наличии таких предметов собрать их, а осколки стекла смести щеткой в совок. При переходе от стола к столу следить за тем, чтобы не зацепить свисающие электрические и телефонные провода.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 протирке громоздкой мебели, мытье окон пользоваться устойчивыми лестницами-стремянками, запрещается работать со случайных подставок (табуреток, стульев, ящиков и т.п.) и  вставать на батареи отопления.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 мытье окон проверить прочность крепления рам и стекол; работы вести, стоя на прочных широких подоконниках с применением предохранительного пояса и страховочного каната, который своим свободным концом должен закрепляться за прочные конструкции здания. При узких или непрочных подоконниках работать с передвижных подмостей или стремянок.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 промывке наружных стёкол окон запрещается выходить на оконный отлив во избежание падения из окна.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Перед началом работы на приставной лестнице-стремянке проверить: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наличие и исправность у стремянки тетивы, а также исправность верхней площадки и ограждения;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устойчивость лестницы-стремянки. Путем осмотра и опробования убедиться в том, что она не может соскользнуть с места или быть случайно сдвинута.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Для предотвращения смещения верхнего конца приставной лестницы надежно его закрепить за устойчивую конструкцию. </w:t>
      </w:r>
      <w:proofErr w:type="gramStart"/>
      <w:r>
        <w:rPr>
          <w:sz w:val="28"/>
          <w:szCs w:val="28"/>
        </w:rPr>
        <w:t xml:space="preserve">Работающего на </w:t>
      </w:r>
      <w:r w:rsidRPr="0034154F">
        <w:rPr>
          <w:sz w:val="28"/>
          <w:szCs w:val="28"/>
        </w:rPr>
        <w:t xml:space="preserve">лестнице-стремянке </w:t>
      </w:r>
      <w:r>
        <w:rPr>
          <w:sz w:val="28"/>
          <w:szCs w:val="28"/>
        </w:rPr>
        <w:t>обязательно подстраховывать у</w:t>
      </w:r>
      <w:r w:rsidRPr="0034154F">
        <w:rPr>
          <w:sz w:val="28"/>
          <w:szCs w:val="28"/>
        </w:rPr>
        <w:t xml:space="preserve"> основания </w:t>
      </w:r>
      <w:r>
        <w:rPr>
          <w:sz w:val="28"/>
          <w:szCs w:val="28"/>
        </w:rPr>
        <w:t xml:space="preserve">лестницы, </w:t>
      </w:r>
      <w:r w:rsidRPr="0034154F">
        <w:rPr>
          <w:sz w:val="28"/>
          <w:szCs w:val="28"/>
        </w:rPr>
        <w:t>удержива</w:t>
      </w:r>
      <w:r>
        <w:rPr>
          <w:sz w:val="28"/>
          <w:szCs w:val="28"/>
        </w:rPr>
        <w:t>я её</w:t>
      </w:r>
      <w:r w:rsidRPr="0034154F">
        <w:rPr>
          <w:sz w:val="28"/>
          <w:szCs w:val="28"/>
        </w:rPr>
        <w:t xml:space="preserve"> в устойчивом положении.</w:t>
      </w:r>
      <w:proofErr w:type="gramEnd"/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 работе с лестниц</w:t>
      </w:r>
      <w:r>
        <w:rPr>
          <w:sz w:val="28"/>
          <w:szCs w:val="28"/>
        </w:rPr>
        <w:t>ей-стремянкой</w:t>
      </w:r>
      <w:r w:rsidRPr="0034154F">
        <w:rPr>
          <w:sz w:val="28"/>
          <w:szCs w:val="28"/>
        </w:rPr>
        <w:t xml:space="preserve"> в местах с оживленным движением транспортных средств или людей (для предупреждения ее падения от случайных толчков) место ее установки оградить или охранять.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Запрещается: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работать с двух верхних ступенек стремянки, не имеющих перил или упоров;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работать с приставной лестницы, стоя на ступеньке, находящейся на расстоянии менее 1 м от верхнего ее конца;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находиться на ступеньках приставной лестницы, стремянки более чем одному человеку;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поднимать и опускать груз по приставной лестнице и оставлять на ней инвентарь;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lastRenderedPageBreak/>
        <w:t>устанавливать лестницу (стремянку) на ступени маршей лестничной клетки (при необходимости там должны быть сооружены подмости).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Вымытые полы следует вытирать насухо.</w:t>
      </w:r>
      <w:r>
        <w:rPr>
          <w:sz w:val="28"/>
          <w:szCs w:val="28"/>
        </w:rPr>
        <w:t xml:space="preserve"> </w:t>
      </w:r>
      <w:r w:rsidRPr="0034154F">
        <w:rPr>
          <w:sz w:val="28"/>
          <w:szCs w:val="28"/>
        </w:rPr>
        <w:t xml:space="preserve">При мытье пола необходимо выставить предупреждающий знак «Осторожно! Скользко» или другой подобный знак, предупредив тем самым </w:t>
      </w:r>
      <w:r>
        <w:rPr>
          <w:sz w:val="28"/>
          <w:szCs w:val="28"/>
        </w:rPr>
        <w:t>окружающих</w:t>
      </w:r>
      <w:r w:rsidRPr="0034154F">
        <w:rPr>
          <w:sz w:val="28"/>
          <w:szCs w:val="28"/>
        </w:rPr>
        <w:t>. После того как пол высохнет, предупреждающий знак нужно убрать.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Во избежание удара шваброй </w:t>
      </w:r>
      <w:r>
        <w:rPr>
          <w:sz w:val="28"/>
          <w:szCs w:val="28"/>
        </w:rPr>
        <w:t xml:space="preserve">пластиковых, фанерных, </w:t>
      </w:r>
      <w:r w:rsidRPr="0034154F">
        <w:rPr>
          <w:sz w:val="28"/>
          <w:szCs w:val="28"/>
        </w:rPr>
        <w:t xml:space="preserve">стеклянных конструкций мыть пол следует параллельно (вдоль) </w:t>
      </w:r>
      <w:r>
        <w:rPr>
          <w:sz w:val="28"/>
          <w:szCs w:val="28"/>
        </w:rPr>
        <w:t>этих</w:t>
      </w:r>
      <w:r w:rsidRPr="0034154F">
        <w:rPr>
          <w:sz w:val="28"/>
          <w:szCs w:val="28"/>
        </w:rPr>
        <w:t xml:space="preserve"> поверхност</w:t>
      </w:r>
      <w:r>
        <w:rPr>
          <w:sz w:val="28"/>
          <w:szCs w:val="28"/>
        </w:rPr>
        <w:t>ей</w:t>
      </w:r>
      <w:r w:rsidRPr="0034154F">
        <w:rPr>
          <w:sz w:val="28"/>
          <w:szCs w:val="28"/>
        </w:rPr>
        <w:t>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Раковины умывальников и унитазов мыть горячей водой с мылом и специальными моющими растворами. Также можно использовать 10 % раствор хлорной извести или раствор соды. Запрещается производить очистку раковин умывальников и унитазов концентрированными кислотами, щелочами.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Мусор складывать в мешки, не оставлять в проходах, углах или темных местах, а своевременно выносить из помещений в специально отведенные места.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 уборке помещений запрещается: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сметать мусор в люки, проемы, колодцы и т.п.;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производить уборку мусора и уплотнять его в урне (корзине) непосредственно руками;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прикасаться тряпкой или руками выключателей, электрических приборов, открытых и не огражденных токоведущих частей оборудования,  а также оголенных проводов и проводов с поврежденной изоляцией;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 xml:space="preserve">производить влажную уборку (обтирку пыли с) электродвигателей, электропроводки, </w:t>
      </w:r>
      <w:proofErr w:type="spellStart"/>
      <w:r w:rsidRPr="0034154F">
        <w:rPr>
          <w:sz w:val="28"/>
          <w:szCs w:val="28"/>
        </w:rPr>
        <w:t>электропусковой</w:t>
      </w:r>
      <w:proofErr w:type="spellEnd"/>
      <w:r w:rsidRPr="0034154F">
        <w:rPr>
          <w:sz w:val="28"/>
          <w:szCs w:val="28"/>
        </w:rPr>
        <w:t xml:space="preserve"> аппаратуры, электрощитов и других </w:t>
      </w:r>
      <w:proofErr w:type="gramStart"/>
      <w:r w:rsidRPr="0034154F">
        <w:rPr>
          <w:sz w:val="28"/>
          <w:szCs w:val="28"/>
        </w:rPr>
        <w:t>объектов</w:t>
      </w:r>
      <w:proofErr w:type="gramEnd"/>
      <w:r w:rsidRPr="0034154F">
        <w:rPr>
          <w:sz w:val="28"/>
          <w:szCs w:val="28"/>
        </w:rPr>
        <w:t xml:space="preserve"> находящихся под напряжением тока;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производить обтирку люстр, плафонов, абажуров, электрических ламп стоя на табуретке, стуле и других случайных подставках;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пользоваться неисправными вентилями, кранами, шлангами;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применять для уборки легковоспламеняющиеся и горючие вещества (растворители, каустическую соду, бензин и т.п.);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мыть и протирать окна при наличии битых стекол, непрочных и неисправных переплетов или стоя на отливе, подоконника.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400406">
        <w:rPr>
          <w:sz w:val="28"/>
          <w:szCs w:val="28"/>
        </w:rPr>
        <w:t>Во избежание простудных заболеваний во время работы следует</w:t>
      </w:r>
      <w:r>
        <w:rPr>
          <w:sz w:val="28"/>
          <w:szCs w:val="28"/>
        </w:rPr>
        <w:t>: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400406">
        <w:rPr>
          <w:sz w:val="28"/>
          <w:szCs w:val="28"/>
        </w:rPr>
        <w:t>избегать сквозняков (не открывать одновременно окна и двери для проветривания</w:t>
      </w:r>
      <w:r>
        <w:rPr>
          <w:sz w:val="28"/>
          <w:szCs w:val="28"/>
        </w:rPr>
        <w:t xml:space="preserve">); 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34154F">
        <w:rPr>
          <w:sz w:val="28"/>
          <w:szCs w:val="28"/>
        </w:rPr>
        <w:t>выходить из помещения</w:t>
      </w:r>
      <w:r w:rsidRPr="00400406">
        <w:rPr>
          <w:sz w:val="28"/>
          <w:szCs w:val="28"/>
        </w:rPr>
        <w:t xml:space="preserve"> </w:t>
      </w:r>
      <w:r w:rsidRPr="0034154F">
        <w:rPr>
          <w:sz w:val="28"/>
          <w:szCs w:val="28"/>
        </w:rPr>
        <w:t xml:space="preserve">на холод </w:t>
      </w:r>
      <w:r>
        <w:rPr>
          <w:sz w:val="28"/>
          <w:szCs w:val="28"/>
        </w:rPr>
        <w:t>в</w:t>
      </w:r>
      <w:r w:rsidRPr="0034154F">
        <w:rPr>
          <w:sz w:val="28"/>
          <w:szCs w:val="28"/>
        </w:rPr>
        <w:t xml:space="preserve"> потном состоянии</w:t>
      </w:r>
      <w:r>
        <w:rPr>
          <w:sz w:val="28"/>
          <w:szCs w:val="28"/>
        </w:rPr>
        <w:t>;</w:t>
      </w:r>
    </w:p>
    <w:p w:rsidR="00B46219" w:rsidRPr="0034154F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34154F">
        <w:rPr>
          <w:sz w:val="28"/>
          <w:szCs w:val="28"/>
        </w:rPr>
        <w:t>держать ноги сухими.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</w:p>
    <w:p w:rsidR="00B46219" w:rsidRPr="00F01B61" w:rsidRDefault="00B46219" w:rsidP="00B46219">
      <w:pPr>
        <w:pStyle w:val="10"/>
        <w:ind w:firstLine="570"/>
        <w:jc w:val="center"/>
        <w:rPr>
          <w:b/>
          <w:bCs/>
          <w:sz w:val="28"/>
        </w:rPr>
      </w:pPr>
      <w:r w:rsidRPr="00F01B61">
        <w:rPr>
          <w:b/>
          <w:bCs/>
          <w:sz w:val="28"/>
        </w:rPr>
        <w:t>Требования бе</w:t>
      </w:r>
      <w:r>
        <w:rPr>
          <w:b/>
          <w:bCs/>
          <w:sz w:val="28"/>
        </w:rPr>
        <w:t>зопасности при подготовке почвы</w:t>
      </w:r>
    </w:p>
    <w:p w:rsidR="00B46219" w:rsidRPr="00F01B61" w:rsidRDefault="00B46219" w:rsidP="00B46219">
      <w:pPr>
        <w:pStyle w:val="10"/>
        <w:ind w:firstLine="570"/>
        <w:jc w:val="center"/>
        <w:rPr>
          <w:b/>
          <w:bCs/>
          <w:sz w:val="24"/>
        </w:rPr>
      </w:pP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На небольших участках, подготовку почвы допускается производить ручным способом с применением вил, лопат, граблей.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подготовке почвы вручную группой в несколько человек, должны располагаться друг от друга на расстоянии 2-3 метров.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lastRenderedPageBreak/>
        <w:t>При ручной обработке почвы попадающиеся посторонние предметы (камни, металл и др.) должны складываться в отведенное место в кучу с последующей ее вывозкой.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Производить рыхление почвы, делать лунки и ямки для посадки растений руками запрещается, для этого необходимо пользоваться лопатками или другим</w:t>
      </w:r>
      <w:r>
        <w:rPr>
          <w:sz w:val="28"/>
          <w:szCs w:val="28"/>
        </w:rPr>
        <w:t xml:space="preserve"> ручным</w:t>
      </w:r>
      <w:r w:rsidRPr="00F01B61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о</w:t>
      </w:r>
      <w:r w:rsidRPr="00F01B61">
        <w:rPr>
          <w:sz w:val="28"/>
          <w:szCs w:val="28"/>
        </w:rPr>
        <w:t>м.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Разбрасывание минеральных или органических удобрений следует производить только, лопатами или совками в сухих рукавицах. При выполнении этой работы разбрасывающий должен находиться с наветренной стороны, перемещаясь при этом в сторону ветра.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Разработка грунта при наличии в нем действующих подземных коммуникаций производится с разрешения и в присутствии представителя организации, отвечающей за их эксплуатацию, а также руководителя работ.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Опасные зоны на разрабатываемых участках должны быть обозначены предупреждающими знаками «Осторожно!» или «Прочие опасности!» Ответственность за правильное обозначение опасных зон предупреждающими знаками возлагается на руководителя работ.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Запрещено: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 xml:space="preserve">откидывать в сторону или назад попадающиеся в почве камни, проволоку или стекло, так как это может привести к </w:t>
      </w:r>
      <w:proofErr w:type="spellStart"/>
      <w:r w:rsidRPr="00F01B61">
        <w:rPr>
          <w:sz w:val="28"/>
          <w:szCs w:val="28"/>
        </w:rPr>
        <w:t>травмированию</w:t>
      </w:r>
      <w:proofErr w:type="spellEnd"/>
      <w:r w:rsidRPr="00F01B61">
        <w:rPr>
          <w:sz w:val="28"/>
          <w:szCs w:val="28"/>
        </w:rPr>
        <w:t xml:space="preserve"> находящихся рядом людей;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производить штыковку, планировку или трамбовку почвы без рукавиц;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примен</w:t>
      </w:r>
      <w:r>
        <w:rPr>
          <w:sz w:val="28"/>
          <w:szCs w:val="28"/>
        </w:rPr>
        <w:t>ять</w:t>
      </w:r>
      <w:r w:rsidRPr="00F01B61">
        <w:rPr>
          <w:sz w:val="28"/>
          <w:szCs w:val="28"/>
        </w:rPr>
        <w:t xml:space="preserve"> ударны</w:t>
      </w:r>
      <w:r>
        <w:rPr>
          <w:sz w:val="28"/>
          <w:szCs w:val="28"/>
        </w:rPr>
        <w:t>е</w:t>
      </w:r>
      <w:r w:rsidRPr="00F01B61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</w:t>
      </w:r>
      <w:r w:rsidRPr="00F01B61">
        <w:rPr>
          <w:sz w:val="28"/>
          <w:szCs w:val="28"/>
        </w:rPr>
        <w:t xml:space="preserve"> (кирки, мотыги, ломы) на участках с подземными инженерными коммуникациями.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 xml:space="preserve"> При бороновании почвы граблями необходимо соблюдать осторожность, чтобы мелкие камни не разлетались в стороны и не могли травмировать глаза напарника.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Для предупреждения засорения глаз желательно, чтобы во время работы земля перебрасывалась по ветру.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Трамбовку почвы следует производить специально изготовленными трамбовками. Использовать при этом случайные предметы запрещается.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</w:p>
    <w:p w:rsidR="00B46219" w:rsidRDefault="00B46219" w:rsidP="00B46219">
      <w:pPr>
        <w:tabs>
          <w:tab w:val="num" w:pos="426"/>
          <w:tab w:val="num" w:pos="720"/>
        </w:tabs>
        <w:ind w:firstLine="567"/>
        <w:jc w:val="center"/>
        <w:rPr>
          <w:b/>
          <w:sz w:val="28"/>
          <w:szCs w:val="28"/>
        </w:rPr>
      </w:pPr>
      <w:r w:rsidRPr="00F01B61">
        <w:rPr>
          <w:b/>
          <w:sz w:val="28"/>
          <w:szCs w:val="28"/>
        </w:rPr>
        <w:t>Требования безо</w:t>
      </w:r>
      <w:r>
        <w:rPr>
          <w:b/>
          <w:sz w:val="28"/>
          <w:szCs w:val="28"/>
        </w:rPr>
        <w:t>пасности при посадочных работах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center"/>
        <w:rPr>
          <w:b/>
          <w:sz w:val="28"/>
          <w:szCs w:val="28"/>
        </w:rPr>
      </w:pP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переноске посадочного материала вручную вес переносимого груза не должен превышать установленных норм: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для женщин: предельно допус</w:t>
      </w:r>
      <w:r w:rsidRPr="00F01B61">
        <w:rPr>
          <w:sz w:val="28"/>
          <w:szCs w:val="28"/>
        </w:rPr>
        <w:softHyphen/>
        <w:t>тимая масса груза 10 кг при подъеме и перемещении тяжестей при чередовании с другой работой (до 2 раз в час); 7 кг при подъеме и перемещении тяжестей по</w:t>
      </w:r>
      <w:r w:rsidRPr="00F01B61">
        <w:rPr>
          <w:sz w:val="28"/>
          <w:szCs w:val="28"/>
        </w:rPr>
        <w:softHyphen/>
        <w:t>стоянно в течение рабочей смены;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для мужчин: предельно допус</w:t>
      </w:r>
      <w:r w:rsidRPr="00F01B61">
        <w:rPr>
          <w:sz w:val="28"/>
          <w:szCs w:val="28"/>
        </w:rPr>
        <w:softHyphen/>
        <w:t>тимая масса груза 30 кг при подъеме и перемещении тяжестей при чередовании с другой работой (до 2 раз в час); 15 кг при подъеме и перемещении тяжестей по</w:t>
      </w:r>
      <w:r w:rsidRPr="00F01B61">
        <w:rPr>
          <w:sz w:val="28"/>
          <w:szCs w:val="28"/>
        </w:rPr>
        <w:softHyphen/>
        <w:t>стоянно в течение рабочей смены</w:t>
      </w:r>
      <w:r>
        <w:rPr>
          <w:sz w:val="28"/>
          <w:szCs w:val="28"/>
        </w:rPr>
        <w:t>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Тара, в которой переносится посадочный материал, не должна иметь торчащих гвоздей, порванной металлической окантовки и других повреждений, могущих привести к травме.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lastRenderedPageBreak/>
        <w:t>Погрузку и выгрузку земли и других сыпучих материалов из автомашины, тележки производить с правой стороны.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Если весь посадочный материал не используется немедленно для посадки, то корневую систему необходимо прикрыть рогожей или присыпать землей.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посадке растений работу производят два человека, один из которых выкапывает яму и засыпает землей посаженное растение, другой устанавливает и поддерживает дерево во время посадки, а также производит уплотнение земли.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Если во время работы в почве попадаются крупные камни, обломки кирпича или стекла, не разбрасывать их по участку, а складывать в аккуратные кучки для последующей уборки.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Выбираемую землю перебрасывать осторожно, чтобы не засорить глаза себе и напарнику.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 производить полив вблизи линий электропередач.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</w:p>
    <w:p w:rsidR="00B46219" w:rsidRDefault="00B46219" w:rsidP="00B46219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ind w:left="284"/>
        <w:contextualSpacing/>
        <w:jc w:val="center"/>
        <w:rPr>
          <w:b/>
          <w:color w:val="000000"/>
          <w:sz w:val="28"/>
          <w:szCs w:val="24"/>
        </w:rPr>
      </w:pPr>
      <w:r w:rsidRPr="00F01B61">
        <w:rPr>
          <w:b/>
          <w:color w:val="000000"/>
          <w:sz w:val="28"/>
          <w:szCs w:val="24"/>
        </w:rPr>
        <w:t>Требования безо</w:t>
      </w:r>
      <w:r>
        <w:rPr>
          <w:b/>
          <w:color w:val="000000"/>
          <w:sz w:val="28"/>
          <w:szCs w:val="24"/>
        </w:rPr>
        <w:t>пасности при работе с секатором</w:t>
      </w:r>
    </w:p>
    <w:p w:rsidR="00B46219" w:rsidRPr="00F01B61" w:rsidRDefault="00B46219" w:rsidP="00B46219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ind w:left="284"/>
        <w:contextualSpacing/>
        <w:jc w:val="center"/>
        <w:rPr>
          <w:b/>
          <w:color w:val="000000"/>
          <w:sz w:val="28"/>
          <w:szCs w:val="24"/>
        </w:rPr>
      </w:pP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К работе с секатором допуска</w:t>
      </w:r>
      <w:r>
        <w:rPr>
          <w:sz w:val="28"/>
          <w:szCs w:val="28"/>
        </w:rPr>
        <w:t>ется личный состав</w:t>
      </w:r>
      <w:r w:rsidRPr="00F01B61">
        <w:rPr>
          <w:sz w:val="28"/>
          <w:szCs w:val="28"/>
        </w:rPr>
        <w:t>, прошедши</w:t>
      </w:r>
      <w:r>
        <w:rPr>
          <w:sz w:val="28"/>
          <w:szCs w:val="28"/>
        </w:rPr>
        <w:t>й</w:t>
      </w:r>
      <w:r w:rsidRPr="00F01B61">
        <w:rPr>
          <w:sz w:val="28"/>
          <w:szCs w:val="28"/>
        </w:rPr>
        <w:t xml:space="preserve"> целевой инструктаж по безопасным методам работы.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Необходимо проверить исправность работы секатора, наличие стопорного кольца или защелки, правильность заточки секатора. Работу можно производить только острым секатором.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Работать с секатором можно только при наличии рукавиц и фартука.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вырезке поросли рекомендуется левой рукой держаться за верхнюю часть побегов, а правой – производить срезку. Линия среза должна находиться как можно ближе к земле.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Нельзя держать вырезаемый побег непосредственно у линии среза, т.к. это может привести к травме рук.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Запрещается: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вырезаемые ветки разбрасывать по участку непосредственно на рабочем месте, их следует складывать в аккуратные пучки;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 xml:space="preserve">размахивать или отбрасывать срезаемые ветки в сторону, т.к. это может привести к травмам </w:t>
      </w:r>
      <w:proofErr w:type="gramStart"/>
      <w:r w:rsidRPr="00F01B61">
        <w:rPr>
          <w:sz w:val="28"/>
          <w:szCs w:val="28"/>
        </w:rPr>
        <w:t>работающих</w:t>
      </w:r>
      <w:proofErr w:type="gramEnd"/>
      <w:r w:rsidRPr="00F01B61">
        <w:rPr>
          <w:sz w:val="28"/>
          <w:szCs w:val="28"/>
        </w:rPr>
        <w:t xml:space="preserve"> рядом.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обрезке корней деревьев держать их в левой руке непосредственно над корневой шейкой, а правой производить срезку.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Работать необходимо внимательно, т.к. секатором можно нанести себе травму рук.</w:t>
      </w:r>
    </w:p>
    <w:p w:rsidR="00B46219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 xml:space="preserve">При любых перерывах в работе секатор должен быть закрыт и положен в инструментальную сумку. </w:t>
      </w:r>
      <w:r>
        <w:rPr>
          <w:sz w:val="28"/>
          <w:szCs w:val="28"/>
        </w:rPr>
        <w:t xml:space="preserve">Запрещается </w:t>
      </w:r>
      <w:r w:rsidRPr="00F01B61">
        <w:rPr>
          <w:sz w:val="28"/>
          <w:szCs w:val="28"/>
        </w:rPr>
        <w:t>бросать секатор на землю, т.к. это может привести к травме ног.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</w:p>
    <w:p w:rsidR="00B46219" w:rsidRDefault="00B46219" w:rsidP="00B46219">
      <w:pPr>
        <w:widowControl w:val="0"/>
        <w:tabs>
          <w:tab w:val="num" w:pos="1134"/>
        </w:tabs>
        <w:suppressAutoHyphens/>
        <w:overflowPunct w:val="0"/>
        <w:autoSpaceDE w:val="0"/>
        <w:autoSpaceDN w:val="0"/>
        <w:adjustRightInd w:val="0"/>
        <w:ind w:left="360"/>
        <w:contextualSpacing/>
        <w:jc w:val="center"/>
        <w:rPr>
          <w:b/>
          <w:color w:val="000000"/>
          <w:sz w:val="28"/>
          <w:szCs w:val="28"/>
        </w:rPr>
      </w:pPr>
      <w:r w:rsidRPr="00F01B61">
        <w:rPr>
          <w:b/>
          <w:color w:val="000000"/>
          <w:sz w:val="28"/>
          <w:szCs w:val="28"/>
        </w:rPr>
        <w:t>Требования б</w:t>
      </w:r>
      <w:r>
        <w:rPr>
          <w:b/>
          <w:color w:val="000000"/>
          <w:sz w:val="28"/>
          <w:szCs w:val="28"/>
        </w:rPr>
        <w:t>езопасности при кошении газонов</w:t>
      </w:r>
    </w:p>
    <w:p w:rsidR="00B46219" w:rsidRPr="00F01B61" w:rsidRDefault="00B46219" w:rsidP="00B46219">
      <w:pPr>
        <w:widowControl w:val="0"/>
        <w:tabs>
          <w:tab w:val="num" w:pos="720"/>
          <w:tab w:val="num" w:pos="1134"/>
        </w:tabs>
        <w:suppressAutoHyphens/>
        <w:overflowPunct w:val="0"/>
        <w:autoSpaceDE w:val="0"/>
        <w:autoSpaceDN w:val="0"/>
        <w:adjustRightInd w:val="0"/>
        <w:ind w:left="284"/>
        <w:contextualSpacing/>
        <w:jc w:val="center"/>
        <w:rPr>
          <w:b/>
          <w:color w:val="000000"/>
          <w:sz w:val="28"/>
          <w:szCs w:val="28"/>
        </w:rPr>
      </w:pP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К работам по кошению газонов газонокосилками допуска</w:t>
      </w:r>
      <w:r>
        <w:rPr>
          <w:sz w:val="28"/>
          <w:szCs w:val="28"/>
        </w:rPr>
        <w:t>ется личный состав</w:t>
      </w:r>
      <w:r w:rsidRPr="00F0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прошедший </w:t>
      </w:r>
      <w:r w:rsidRPr="00F01B61">
        <w:rPr>
          <w:sz w:val="28"/>
          <w:szCs w:val="28"/>
        </w:rPr>
        <w:t>обучение и проверку знаний по безопасности труда.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lastRenderedPageBreak/>
        <w:t>Кошение газонов следует производить в светлое время суток. Косить газоны во время дождя, густого тумана (при видимости менее 50 м) и при сильном ветре (более 6 баллов) запрещается.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Перед началом работы газонокосилка должна быть подвергнута внешнему осмотру: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проверяется надежность крепления и правильность заточки ножа;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проверяется исправное состояние и надежность крепления защитного кожуха;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производится осмотр системы питания двигателя;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производится осмотр системы зажигания.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работе двигателя не должно быть посторонних шумов и стуков.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Непосредственно перед кошением следует произвести осмотр скашиваемого участка и убрать находящиеся на нем посторонние предметы.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 нахождение посторонних людей на участке кошения.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Начинать кошение газона следует таким образом, чтобы исключить засорение пешеходных дорожек скошенной травой. Для этого 1-2 прохода следует делать в таком направлении, чтобы выкос скошенной травы происходил внутрь газона.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Нож режущего аппарата следует очищать от травы специальными щётками. Очищать детали режущего аппарата руками запрещается.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 использовать газонокосилки, оборудованные механическим двигателем, при скашивании газонов на высоту менее 2 см.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 курить во время заправки газонокосилки топливом, а также во время работы газонокосилки. Заправку газонокосилки топливом следует производить в соответствии с инструкцией по эксплуатации. Запрещается применять для заправки газонокосилки этилированный бензин.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Если в процессе кошения будут обнаружены отклонения от нормальной работы (посторонние стуки, повышенная вибрация и т.д.), то двигатель газонокосилки должен быть немедленно остановлен.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proofErr w:type="gramStart"/>
      <w:r w:rsidRPr="00F01B61">
        <w:rPr>
          <w:sz w:val="28"/>
          <w:szCs w:val="28"/>
        </w:rPr>
        <w:t>Запрещается производить ремонтные, регулировочные работы (кроме регулировки карбюратора) работы при работающие двигателе газонокосилки. </w:t>
      </w:r>
      <w:proofErr w:type="gramEnd"/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 xml:space="preserve">При кошении газонов ручной косой </w:t>
      </w:r>
      <w:r>
        <w:rPr>
          <w:sz w:val="28"/>
          <w:szCs w:val="28"/>
        </w:rPr>
        <w:t>личный состав</w:t>
      </w:r>
      <w:r w:rsidRPr="00F01B61">
        <w:rPr>
          <w:sz w:val="28"/>
          <w:szCs w:val="28"/>
        </w:rPr>
        <w:t xml:space="preserve"> должен быть обучен приемам кошения, технике отбоя и заточки кос.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Ручка косы должна быть прямой, гладкой и соответствовать росту рабочего. Коса должна быть плотно закреплена на ручке.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При переходе с участка на участок коса должна быть закрыта чехлом или обернута тканью.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Запрещается: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производить заточку кос выкрошенными и обломанными наждачными брусками;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производить заточку кос работникам, незнакомым с техникой отбоя и заточки; </w:t>
      </w:r>
    </w:p>
    <w:p w:rsidR="00B46219" w:rsidRPr="00F01B61" w:rsidRDefault="00B46219" w:rsidP="00B46219">
      <w:pPr>
        <w:tabs>
          <w:tab w:val="num" w:pos="426"/>
          <w:tab w:val="num" w:pos="720"/>
        </w:tabs>
        <w:ind w:firstLine="567"/>
        <w:jc w:val="both"/>
        <w:rPr>
          <w:sz w:val="28"/>
          <w:szCs w:val="28"/>
        </w:rPr>
      </w:pPr>
      <w:r w:rsidRPr="00F01B61">
        <w:rPr>
          <w:sz w:val="28"/>
          <w:szCs w:val="28"/>
        </w:rPr>
        <w:t>оставлять косы после кошения на участках, вешать косу на ветви деревьев и кустарника.</w:t>
      </w:r>
    </w:p>
    <w:p w:rsidR="00963A14" w:rsidRDefault="00B46219" w:rsidP="00B46219">
      <w:pPr>
        <w:ind w:firstLine="567"/>
        <w:jc w:val="both"/>
        <w:rPr>
          <w:sz w:val="28"/>
          <w:szCs w:val="24"/>
        </w:rPr>
      </w:pPr>
      <w:r w:rsidRPr="00547CA6">
        <w:rPr>
          <w:sz w:val="28"/>
          <w:szCs w:val="28"/>
        </w:rPr>
        <w:lastRenderedPageBreak/>
        <w:t xml:space="preserve">Почувствовав какие-либо неприятные ощущения (сильная боль, ломота в мышцах, потемнение в глазах, головокружение), немедленно прекратить </w:t>
      </w:r>
      <w:r>
        <w:rPr>
          <w:sz w:val="28"/>
          <w:szCs w:val="28"/>
        </w:rPr>
        <w:t>работу</w:t>
      </w:r>
      <w:r w:rsidRPr="00547CA6">
        <w:rPr>
          <w:sz w:val="28"/>
          <w:szCs w:val="28"/>
        </w:rPr>
        <w:t>.</w:t>
      </w:r>
    </w:p>
    <w:p w:rsidR="00BB2AC5" w:rsidRPr="00BB2AC5" w:rsidRDefault="00BB2AC5" w:rsidP="00BB2AC5">
      <w:pPr>
        <w:ind w:firstLine="567"/>
        <w:jc w:val="both"/>
        <w:rPr>
          <w:sz w:val="28"/>
          <w:szCs w:val="24"/>
        </w:rPr>
      </w:pPr>
    </w:p>
    <w:p w:rsidR="00CB176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CB176F">
        <w:rPr>
          <w:b/>
          <w:sz w:val="28"/>
        </w:rPr>
        <w:t>4. Требования охраны труда в аварийных ситуациях</w:t>
      </w:r>
    </w:p>
    <w:p w:rsidR="00CB176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B46219" w:rsidRPr="00C97183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97183">
        <w:rPr>
          <w:sz w:val="28"/>
          <w:szCs w:val="28"/>
        </w:rPr>
        <w:t xml:space="preserve">Аварийными ситуациями считаются различные ранения, удары острыми и тупыми частями инвентаря, порезы, вывихи суставов и растяжения мышц, а также неблагоприятные погодные условия (ветер более 11 м/с, град, проливной дождь и т.д.), работа при которых </w:t>
      </w:r>
      <w:r>
        <w:rPr>
          <w:sz w:val="28"/>
          <w:szCs w:val="28"/>
        </w:rPr>
        <w:t>запреще</w:t>
      </w:r>
      <w:r w:rsidRPr="00C97183">
        <w:rPr>
          <w:sz w:val="28"/>
          <w:szCs w:val="28"/>
        </w:rPr>
        <w:t>на. 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 w:rsidRPr="00C97183">
        <w:rPr>
          <w:sz w:val="28"/>
          <w:szCs w:val="28"/>
        </w:rPr>
        <w:t>При аварийных ситуациях следует немедленно прекратить работы, выкл</w:t>
      </w:r>
      <w:r>
        <w:rPr>
          <w:sz w:val="28"/>
          <w:szCs w:val="28"/>
        </w:rPr>
        <w:t>ючить используемое оборудование</w:t>
      </w:r>
      <w:r w:rsidRPr="00C97183">
        <w:rPr>
          <w:sz w:val="28"/>
          <w:szCs w:val="28"/>
        </w:rPr>
        <w:t>, оповестить об опасности окружающих людей, доложить непосредственному руководителю о случившемся, действовать в соответствии с планом ликвидации аварий.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06389">
        <w:rPr>
          <w:sz w:val="28"/>
          <w:szCs w:val="28"/>
        </w:rPr>
        <w:t>Выполняя уборку помещений, необходимо быть внимательным к бесхозным пакетам, сумкам, коробкам и предметам. Не трогать и не брать оставленные подозрительные предметы, а сообщить о них непосредственному руководителю для сообщения о находке сотрудникам полиции.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Pr="00B06389">
        <w:rPr>
          <w:sz w:val="28"/>
          <w:szCs w:val="28"/>
        </w:rPr>
        <w:t xml:space="preserve">ри острых отравлениях химическими веществами </w:t>
      </w:r>
      <w:r>
        <w:rPr>
          <w:sz w:val="28"/>
          <w:szCs w:val="28"/>
        </w:rPr>
        <w:t>срочно</w:t>
      </w:r>
      <w:r w:rsidRPr="00B06389">
        <w:rPr>
          <w:sz w:val="28"/>
          <w:szCs w:val="28"/>
        </w:rPr>
        <w:t xml:space="preserve"> оказа</w:t>
      </w:r>
      <w:r>
        <w:rPr>
          <w:sz w:val="28"/>
          <w:szCs w:val="28"/>
        </w:rPr>
        <w:t>ть</w:t>
      </w:r>
      <w:r w:rsidRPr="00B06389">
        <w:rPr>
          <w:sz w:val="28"/>
          <w:szCs w:val="28"/>
        </w:rPr>
        <w:t xml:space="preserve"> перв</w:t>
      </w:r>
      <w:r>
        <w:rPr>
          <w:sz w:val="28"/>
          <w:szCs w:val="28"/>
        </w:rPr>
        <w:t>ую</w:t>
      </w:r>
      <w:r w:rsidRPr="00B06389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B06389">
        <w:rPr>
          <w:sz w:val="28"/>
          <w:szCs w:val="28"/>
        </w:rPr>
        <w:t>: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при отравлении парами кислот, щелочей пострадавшему необходим воздух, покой, тепло;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при отравлениях организма, вызванных приёмом внутрь кислот, щелочей необходимо до прибытия врача осуществить неоднократное промывание желудка водой;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 xml:space="preserve">при попадании в глаза кислоты, щёлочи, растворителя необходимо до обращения </w:t>
      </w:r>
      <w:r>
        <w:rPr>
          <w:sz w:val="28"/>
          <w:szCs w:val="28"/>
        </w:rPr>
        <w:t>за медицинской помощью</w:t>
      </w:r>
      <w:r w:rsidRPr="00B06389">
        <w:rPr>
          <w:sz w:val="28"/>
          <w:szCs w:val="28"/>
        </w:rPr>
        <w:t xml:space="preserve"> немедленно промыть их в течение 15-20 минут проточной водой;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6389">
        <w:rPr>
          <w:sz w:val="28"/>
          <w:szCs w:val="28"/>
        </w:rPr>
        <w:t xml:space="preserve">ри попадании на кожные покровы кислоты, щёлочи, необходимо до обращения </w:t>
      </w:r>
      <w:r>
        <w:rPr>
          <w:sz w:val="28"/>
          <w:szCs w:val="28"/>
        </w:rPr>
        <w:t>за медицинской помощью</w:t>
      </w:r>
      <w:r w:rsidRPr="00B06389">
        <w:rPr>
          <w:sz w:val="28"/>
          <w:szCs w:val="28"/>
        </w:rPr>
        <w:t xml:space="preserve"> немедленно пр</w:t>
      </w:r>
      <w:r>
        <w:rPr>
          <w:sz w:val="28"/>
          <w:szCs w:val="28"/>
        </w:rPr>
        <w:t>оизвести нейтрализацию вещества: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6389">
        <w:rPr>
          <w:sz w:val="28"/>
          <w:szCs w:val="28"/>
        </w:rPr>
        <w:t>ри поражении кислотами нейтрализовать 2 - 4 % раствором питьевой соды</w:t>
      </w:r>
      <w:r>
        <w:rPr>
          <w:sz w:val="28"/>
          <w:szCs w:val="28"/>
        </w:rPr>
        <w:t xml:space="preserve"> (чайная ложка на стакан воды);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6389">
        <w:rPr>
          <w:sz w:val="28"/>
          <w:szCs w:val="28"/>
        </w:rPr>
        <w:t>ри поражении щелочами нейтрализовать 2 - 4 % раствором борной кислоты (чайная ложка на стакан воды) или уксусной кислоты.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После обработки (нейтрализации) пораженного участка тела необходимо промыть его в течение 15-20 минут проточной водой. Пить теплое молоко</w:t>
      </w:r>
      <w:r>
        <w:rPr>
          <w:sz w:val="28"/>
          <w:szCs w:val="28"/>
        </w:rPr>
        <w:t xml:space="preserve"> </w:t>
      </w:r>
      <w:r w:rsidRPr="00B06389">
        <w:rPr>
          <w:sz w:val="28"/>
          <w:szCs w:val="28"/>
        </w:rPr>
        <w:t xml:space="preserve"> с маслом или медом.</w:t>
      </w:r>
      <w:r>
        <w:rPr>
          <w:sz w:val="28"/>
          <w:szCs w:val="28"/>
        </w:rPr>
        <w:t xml:space="preserve"> </w:t>
      </w:r>
      <w:r w:rsidRPr="00B06389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>за медицинской помощью</w:t>
      </w:r>
      <w:r w:rsidRPr="00B06389">
        <w:rPr>
          <w:sz w:val="28"/>
          <w:szCs w:val="28"/>
        </w:rPr>
        <w:t>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 xml:space="preserve">Мелкие порезы, ссадины, гнойнички на коже, царапины, трещины на коже, необходимо </w:t>
      </w:r>
      <w:r>
        <w:rPr>
          <w:sz w:val="28"/>
          <w:szCs w:val="28"/>
        </w:rPr>
        <w:t>обработать</w:t>
      </w:r>
      <w:r w:rsidRPr="00B06389">
        <w:rPr>
          <w:sz w:val="28"/>
          <w:szCs w:val="28"/>
        </w:rPr>
        <w:t xml:space="preserve"> йодом или метилвиолетом («зелёнкой»), имеющ</w:t>
      </w:r>
      <w:r>
        <w:rPr>
          <w:sz w:val="28"/>
          <w:szCs w:val="28"/>
        </w:rPr>
        <w:t>имися</w:t>
      </w:r>
      <w:r w:rsidRPr="00B06389">
        <w:rPr>
          <w:sz w:val="28"/>
          <w:szCs w:val="28"/>
        </w:rPr>
        <w:t xml:space="preserve"> в аптечке.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попадании посторонних предметов </w:t>
      </w:r>
      <w:r w:rsidRPr="00B06389">
        <w:rPr>
          <w:sz w:val="28"/>
          <w:szCs w:val="28"/>
        </w:rPr>
        <w:t>в глаз</w:t>
      </w:r>
      <w:r>
        <w:rPr>
          <w:sz w:val="28"/>
          <w:szCs w:val="28"/>
        </w:rPr>
        <w:t xml:space="preserve">а, немедленно обратиться за медицинской помощью. Запрещается </w:t>
      </w:r>
      <w:r w:rsidRPr="00B06389">
        <w:rPr>
          <w:sz w:val="28"/>
          <w:szCs w:val="28"/>
        </w:rPr>
        <w:t xml:space="preserve"> растирать глаз</w:t>
      </w:r>
      <w:r>
        <w:rPr>
          <w:sz w:val="28"/>
          <w:szCs w:val="28"/>
        </w:rPr>
        <w:t xml:space="preserve">а, </w:t>
      </w:r>
      <w:r w:rsidRPr="00B06389">
        <w:rPr>
          <w:sz w:val="28"/>
          <w:szCs w:val="28"/>
        </w:rPr>
        <w:t xml:space="preserve"> </w:t>
      </w:r>
      <w:r>
        <w:rPr>
          <w:sz w:val="28"/>
          <w:szCs w:val="28"/>
        </w:rPr>
        <w:t>пытаться удалить посторонний предмет самостоятельно либо с помощью посторонних</w:t>
      </w:r>
      <w:r w:rsidRPr="00B06389">
        <w:rPr>
          <w:sz w:val="28"/>
          <w:szCs w:val="28"/>
        </w:rPr>
        <w:t>.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попадании в кожу з</w:t>
      </w:r>
      <w:r w:rsidRPr="00B06389">
        <w:rPr>
          <w:sz w:val="28"/>
          <w:szCs w:val="28"/>
        </w:rPr>
        <w:t>аноз, трудно поддающ</w:t>
      </w:r>
      <w:r>
        <w:rPr>
          <w:sz w:val="28"/>
          <w:szCs w:val="28"/>
        </w:rPr>
        <w:t>ихся</w:t>
      </w:r>
      <w:r w:rsidRPr="00B06389">
        <w:rPr>
          <w:sz w:val="28"/>
          <w:szCs w:val="28"/>
        </w:rPr>
        <w:t xml:space="preserve"> удалению, </w:t>
      </w:r>
      <w:r>
        <w:rPr>
          <w:sz w:val="28"/>
          <w:szCs w:val="28"/>
        </w:rPr>
        <w:t>немедленно обратиться за медицинской помощью. Запрещается</w:t>
      </w:r>
      <w:r w:rsidRPr="00B06389">
        <w:rPr>
          <w:sz w:val="28"/>
          <w:szCs w:val="28"/>
        </w:rPr>
        <w:t xml:space="preserve"> расковырив</w:t>
      </w:r>
      <w:r>
        <w:rPr>
          <w:sz w:val="28"/>
          <w:szCs w:val="28"/>
        </w:rPr>
        <w:t>ать</w:t>
      </w:r>
      <w:r w:rsidRPr="00B06389">
        <w:rPr>
          <w:sz w:val="28"/>
          <w:szCs w:val="28"/>
        </w:rPr>
        <w:t xml:space="preserve"> кожу иголкой или булавкой</w:t>
      </w:r>
      <w:r w:rsidRPr="008955B7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либо с помощью посторонних</w:t>
      </w:r>
      <w:r w:rsidRPr="00B06389">
        <w:rPr>
          <w:sz w:val="28"/>
          <w:szCs w:val="28"/>
        </w:rPr>
        <w:t>.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6389">
        <w:rPr>
          <w:sz w:val="28"/>
          <w:szCs w:val="28"/>
        </w:rPr>
        <w:t>При несчастном случае на производстве необходимо немедленно:</w:t>
      </w:r>
    </w:p>
    <w:p w:rsidR="00B46219" w:rsidRDefault="00B46219" w:rsidP="00B46219">
      <w:pPr>
        <w:ind w:firstLine="567"/>
        <w:jc w:val="both"/>
        <w:rPr>
          <w:sz w:val="28"/>
          <w:szCs w:val="28"/>
        </w:rPr>
      </w:pPr>
      <w:r w:rsidRPr="00C97183">
        <w:rPr>
          <w:sz w:val="28"/>
          <w:szCs w:val="28"/>
        </w:rPr>
        <w:t>немедленно освободить пострадавшего от действия травмирующего фактора, соблюдая собственную безопасность</w:t>
      </w:r>
      <w:r>
        <w:rPr>
          <w:sz w:val="28"/>
          <w:szCs w:val="28"/>
        </w:rPr>
        <w:t>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сообщить об этом своему руководителю для своевременного расследования, составления акта и принятия мер против повторения подобных случаев;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оказать первую помощь;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сохранить обстановку места происшествия в неизменном виде</w:t>
      </w:r>
      <w:r w:rsidRPr="00D5532E">
        <w:rPr>
          <w:sz w:val="28"/>
          <w:szCs w:val="28"/>
        </w:rPr>
        <w:t xml:space="preserve"> </w:t>
      </w:r>
      <w:r w:rsidRPr="00C97183">
        <w:rPr>
          <w:sz w:val="28"/>
          <w:szCs w:val="28"/>
        </w:rPr>
        <w:t>или зафиксировать на фото или видео</w:t>
      </w:r>
      <w:r w:rsidRPr="00B06389">
        <w:rPr>
          <w:sz w:val="28"/>
          <w:szCs w:val="28"/>
        </w:rPr>
        <w:t>;</w:t>
      </w:r>
    </w:p>
    <w:p w:rsidR="00B46219" w:rsidRPr="00B06389" w:rsidRDefault="00B46219" w:rsidP="00B46219">
      <w:pPr>
        <w:ind w:firstLine="567"/>
        <w:jc w:val="both"/>
        <w:rPr>
          <w:sz w:val="28"/>
          <w:szCs w:val="28"/>
        </w:rPr>
      </w:pPr>
      <w:r w:rsidRPr="00B06389">
        <w:rPr>
          <w:sz w:val="28"/>
          <w:szCs w:val="28"/>
        </w:rPr>
        <w:t>обратиться в медицинское учреждение.</w:t>
      </w:r>
    </w:p>
    <w:p w:rsidR="00B46219" w:rsidRPr="00C97183" w:rsidRDefault="00B46219" w:rsidP="00B46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97183">
        <w:rPr>
          <w:sz w:val="28"/>
          <w:szCs w:val="28"/>
        </w:rPr>
        <w:t>При возникновении неблагоприятных погодных условий работу прекратить и проследовать в укрытие, далее ждать дальнейших указаний от руководителя работ.</w:t>
      </w:r>
    </w:p>
    <w:p w:rsidR="00B46219" w:rsidRPr="000E0A11" w:rsidRDefault="00B46219" w:rsidP="00B46219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0E0A11">
        <w:rPr>
          <w:sz w:val="28"/>
          <w:szCs w:val="28"/>
        </w:rPr>
        <w:t>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0E0A11">
        <w:rPr>
          <w:sz w:val="28"/>
          <w:szCs w:val="28"/>
        </w:rPr>
        <w:t>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0E0A11">
        <w:rPr>
          <w:sz w:val="28"/>
          <w:szCs w:val="28"/>
        </w:rPr>
        <w:t>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0E0A11">
        <w:rPr>
          <w:sz w:val="28"/>
          <w:szCs w:val="28"/>
        </w:rPr>
        <w:t>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0E0A11">
        <w:rPr>
          <w:sz w:val="28"/>
          <w:szCs w:val="28"/>
        </w:rPr>
        <w:t>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0E0A11">
        <w:rPr>
          <w:sz w:val="28"/>
          <w:szCs w:val="28"/>
        </w:rPr>
        <w:t>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B46219" w:rsidRPr="000E0A11" w:rsidRDefault="00B46219" w:rsidP="00B46219">
      <w:pPr>
        <w:ind w:firstLine="567"/>
        <w:jc w:val="both"/>
        <w:rPr>
          <w:sz w:val="28"/>
          <w:szCs w:val="28"/>
        </w:rPr>
      </w:pPr>
      <w:r w:rsidRPr="000E0A11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0E0A11">
        <w:rPr>
          <w:sz w:val="28"/>
          <w:szCs w:val="28"/>
        </w:rPr>
        <w:t>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0E0A11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0E0A11">
        <w:rPr>
          <w:sz w:val="28"/>
          <w:szCs w:val="28"/>
        </w:rPr>
        <w:t xml:space="preserve">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</w:t>
      </w:r>
      <w:r w:rsidRPr="00711FBE">
        <w:rPr>
          <w:sz w:val="27"/>
          <w:szCs w:val="27"/>
        </w:rPr>
        <w:lastRenderedPageBreak/>
        <w:t>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4.14.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4.15.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711FBE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7"/>
          <w:szCs w:val="27"/>
        </w:rPr>
      </w:pPr>
    </w:p>
    <w:p w:rsidR="00CB176F" w:rsidRPr="00711FBE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7"/>
          <w:szCs w:val="27"/>
        </w:rPr>
      </w:pPr>
      <w:r w:rsidRPr="00711FBE">
        <w:rPr>
          <w:b/>
          <w:sz w:val="27"/>
          <w:szCs w:val="27"/>
        </w:rPr>
        <w:t>5. Требования охраны труда по окончании работы</w:t>
      </w:r>
    </w:p>
    <w:p w:rsidR="00CB176F" w:rsidRPr="00711FBE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7"/>
          <w:szCs w:val="27"/>
        </w:rPr>
      </w:pP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 xml:space="preserve">5.1. Привести в порядок место работы, полученные для работы инструмент, хозяйственный инвентарь и средства индивидуальной защиты сдать в места их хранения, лицу их выдавших. 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Убрать в отведенное место моющие и дезинфицирующие средства.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Мешки с мусором отнести на площадку для их сбора. Загрязненную ветошь после уборки также удалить из помещения в специально отведенное место. Запрещается сжигать мусор.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 xml:space="preserve">5.2. Вымыть руки в резиновых перчатках с мылом, вытереть досуха, после чего  снять перчатки 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 xml:space="preserve">Тщательно вымыть руки и лицо теплой водой с мылом, при необходимости принять душ. 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5.3. Перекрыть краны, выключить вентиляцию и электрооборудование, закрыть окна, фрамуги и выключить свет.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5.4. Поменять одежду и обувь.</w:t>
      </w:r>
    </w:p>
    <w:p w:rsidR="00B46219" w:rsidRPr="00711FBE" w:rsidRDefault="00B46219" w:rsidP="00B46219">
      <w:p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5.5. Если при исполнении служебных обязанностей использовалась специальная одежда и средства индивидуальной защиты, убрать их в шкаф. О выявленных неисправностях инвентаря и оборудования следует сообщить непосредственному руководителю.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 xml:space="preserve">5.6. Сдать непосредственному руководителю работ свое рабочее место. 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5.7.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5.8. Закрыть дверь рабочего кабинета (помещения) на ключ.</w:t>
      </w:r>
    </w:p>
    <w:p w:rsidR="00B46219" w:rsidRPr="00711FBE" w:rsidRDefault="00B46219" w:rsidP="00B46219">
      <w:pPr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5.9. При передвижении по территории и помещениям Главного управления соблюдать меры безопасности.</w:t>
      </w:r>
    </w:p>
    <w:p w:rsidR="004F596B" w:rsidRPr="00711FBE" w:rsidRDefault="00B46219" w:rsidP="006F1776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711FBE">
        <w:rPr>
          <w:sz w:val="27"/>
          <w:szCs w:val="27"/>
        </w:rPr>
        <w:t>5.10. При следовании домой соблюдать правила дорожного движения.</w:t>
      </w:r>
      <w:bookmarkStart w:id="0" w:name="_GoBack"/>
      <w:bookmarkEnd w:id="0"/>
    </w:p>
    <w:sectPr w:rsidR="004F596B" w:rsidRPr="00711FBE" w:rsidSect="00613F92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5A" w:rsidRDefault="0024715A" w:rsidP="00613F92">
      <w:r>
        <w:separator/>
      </w:r>
    </w:p>
  </w:endnote>
  <w:endnote w:type="continuationSeparator" w:id="0">
    <w:p w:rsidR="0024715A" w:rsidRDefault="0024715A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5A" w:rsidRDefault="0024715A" w:rsidP="00613F92">
      <w:r>
        <w:separator/>
      </w:r>
    </w:p>
  </w:footnote>
  <w:footnote w:type="continuationSeparator" w:id="0">
    <w:p w:rsidR="0024715A" w:rsidRDefault="0024715A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76">
          <w:rPr>
            <w:noProof/>
          </w:rPr>
          <w:t>16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C490B"/>
    <w:rsid w:val="000D0D43"/>
    <w:rsid w:val="000D6BB3"/>
    <w:rsid w:val="000F62D6"/>
    <w:rsid w:val="00102DFF"/>
    <w:rsid w:val="00114BC1"/>
    <w:rsid w:val="001152E0"/>
    <w:rsid w:val="00121806"/>
    <w:rsid w:val="00136A2F"/>
    <w:rsid w:val="001445BA"/>
    <w:rsid w:val="00145B1C"/>
    <w:rsid w:val="001522B3"/>
    <w:rsid w:val="00152499"/>
    <w:rsid w:val="00157344"/>
    <w:rsid w:val="001755EF"/>
    <w:rsid w:val="00175E53"/>
    <w:rsid w:val="001763CB"/>
    <w:rsid w:val="00176BA9"/>
    <w:rsid w:val="001865B7"/>
    <w:rsid w:val="001A0E76"/>
    <w:rsid w:val="001A4C80"/>
    <w:rsid w:val="001A61D2"/>
    <w:rsid w:val="001B773E"/>
    <w:rsid w:val="001C1BFB"/>
    <w:rsid w:val="001D1FE9"/>
    <w:rsid w:val="001E2653"/>
    <w:rsid w:val="00215170"/>
    <w:rsid w:val="0023199B"/>
    <w:rsid w:val="00243C36"/>
    <w:rsid w:val="0024715A"/>
    <w:rsid w:val="002514DD"/>
    <w:rsid w:val="002537F5"/>
    <w:rsid w:val="00297247"/>
    <w:rsid w:val="002B502F"/>
    <w:rsid w:val="002D0CD4"/>
    <w:rsid w:val="002D1FFF"/>
    <w:rsid w:val="002F11ED"/>
    <w:rsid w:val="00302804"/>
    <w:rsid w:val="00303D5D"/>
    <w:rsid w:val="00304A19"/>
    <w:rsid w:val="00313FCA"/>
    <w:rsid w:val="00326758"/>
    <w:rsid w:val="0034279F"/>
    <w:rsid w:val="003453DA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16506"/>
    <w:rsid w:val="0042249C"/>
    <w:rsid w:val="00424070"/>
    <w:rsid w:val="00456632"/>
    <w:rsid w:val="004601FB"/>
    <w:rsid w:val="00464772"/>
    <w:rsid w:val="004770E2"/>
    <w:rsid w:val="00486F53"/>
    <w:rsid w:val="0049576D"/>
    <w:rsid w:val="004A0FA0"/>
    <w:rsid w:val="004C2612"/>
    <w:rsid w:val="004C4E58"/>
    <w:rsid w:val="004C59EA"/>
    <w:rsid w:val="004E4973"/>
    <w:rsid w:val="004E5751"/>
    <w:rsid w:val="004F596B"/>
    <w:rsid w:val="00504161"/>
    <w:rsid w:val="00516C1C"/>
    <w:rsid w:val="00520C1E"/>
    <w:rsid w:val="0052186E"/>
    <w:rsid w:val="00523EC9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E78AA"/>
    <w:rsid w:val="005F18FE"/>
    <w:rsid w:val="005F1F10"/>
    <w:rsid w:val="005F31B5"/>
    <w:rsid w:val="00613F92"/>
    <w:rsid w:val="006159ED"/>
    <w:rsid w:val="00616ADA"/>
    <w:rsid w:val="00625059"/>
    <w:rsid w:val="006332D0"/>
    <w:rsid w:val="00643C85"/>
    <w:rsid w:val="006450A9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DF1"/>
    <w:rsid w:val="006F1776"/>
    <w:rsid w:val="006F5694"/>
    <w:rsid w:val="006F7959"/>
    <w:rsid w:val="006F7D83"/>
    <w:rsid w:val="00711FBE"/>
    <w:rsid w:val="00713F57"/>
    <w:rsid w:val="00723587"/>
    <w:rsid w:val="007265E6"/>
    <w:rsid w:val="00740F6E"/>
    <w:rsid w:val="00742962"/>
    <w:rsid w:val="007433AF"/>
    <w:rsid w:val="00754C92"/>
    <w:rsid w:val="00755F8F"/>
    <w:rsid w:val="007603EF"/>
    <w:rsid w:val="007618A3"/>
    <w:rsid w:val="0077613A"/>
    <w:rsid w:val="0078007D"/>
    <w:rsid w:val="00790B09"/>
    <w:rsid w:val="00790CE8"/>
    <w:rsid w:val="0079260C"/>
    <w:rsid w:val="00792610"/>
    <w:rsid w:val="007958FE"/>
    <w:rsid w:val="007A160C"/>
    <w:rsid w:val="007A64F7"/>
    <w:rsid w:val="007B0EF7"/>
    <w:rsid w:val="007B16C6"/>
    <w:rsid w:val="007B1DC5"/>
    <w:rsid w:val="007B215E"/>
    <w:rsid w:val="007B3146"/>
    <w:rsid w:val="007D617A"/>
    <w:rsid w:val="007E4913"/>
    <w:rsid w:val="007E699D"/>
    <w:rsid w:val="00802857"/>
    <w:rsid w:val="00816375"/>
    <w:rsid w:val="00817E35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3A3E"/>
    <w:rsid w:val="00883DB0"/>
    <w:rsid w:val="008845CE"/>
    <w:rsid w:val="008C4FCF"/>
    <w:rsid w:val="008D17FC"/>
    <w:rsid w:val="008F1E43"/>
    <w:rsid w:val="009124B0"/>
    <w:rsid w:val="009217E1"/>
    <w:rsid w:val="0092410C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26A"/>
    <w:rsid w:val="00A417DF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581E"/>
    <w:rsid w:val="00AB6196"/>
    <w:rsid w:val="00AB7CB5"/>
    <w:rsid w:val="00AD59FC"/>
    <w:rsid w:val="00B05884"/>
    <w:rsid w:val="00B05C24"/>
    <w:rsid w:val="00B07957"/>
    <w:rsid w:val="00B12972"/>
    <w:rsid w:val="00B12AD6"/>
    <w:rsid w:val="00B14529"/>
    <w:rsid w:val="00B14A2D"/>
    <w:rsid w:val="00B31413"/>
    <w:rsid w:val="00B345F1"/>
    <w:rsid w:val="00B37643"/>
    <w:rsid w:val="00B4179A"/>
    <w:rsid w:val="00B42AE8"/>
    <w:rsid w:val="00B46219"/>
    <w:rsid w:val="00B46592"/>
    <w:rsid w:val="00B7241E"/>
    <w:rsid w:val="00B8737A"/>
    <w:rsid w:val="00B906E7"/>
    <w:rsid w:val="00BA0C6A"/>
    <w:rsid w:val="00BA18FB"/>
    <w:rsid w:val="00BA4524"/>
    <w:rsid w:val="00BA69E4"/>
    <w:rsid w:val="00BA6A40"/>
    <w:rsid w:val="00BB2AC5"/>
    <w:rsid w:val="00BB5783"/>
    <w:rsid w:val="00BB67A9"/>
    <w:rsid w:val="00BB69DA"/>
    <w:rsid w:val="00BC48A3"/>
    <w:rsid w:val="00BE057C"/>
    <w:rsid w:val="00C10970"/>
    <w:rsid w:val="00C322D3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59E0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6038F"/>
    <w:rsid w:val="00F67153"/>
    <w:rsid w:val="00F67B7D"/>
    <w:rsid w:val="00F7760E"/>
    <w:rsid w:val="00F825C9"/>
    <w:rsid w:val="00F83A73"/>
    <w:rsid w:val="00F86267"/>
    <w:rsid w:val="00F91B14"/>
    <w:rsid w:val="00F966CB"/>
    <w:rsid w:val="00F96773"/>
    <w:rsid w:val="00FB1691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paragraph" w:customStyle="1" w:styleId="10">
    <w:name w:val="Текст1"/>
    <w:basedOn w:val="a"/>
    <w:rsid w:val="00B46219"/>
    <w:pPr>
      <w:widowControl w:val="0"/>
      <w:suppressAutoHyphens/>
    </w:pPr>
    <w:rPr>
      <w:rFonts w:eastAsia="Courier New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paragraph" w:customStyle="1" w:styleId="10">
    <w:name w:val="Текст1"/>
    <w:basedOn w:val="a"/>
    <w:rsid w:val="00B46219"/>
    <w:pPr>
      <w:widowControl w:val="0"/>
      <w:suppressAutoHyphens/>
    </w:pPr>
    <w:rPr>
      <w:rFonts w:eastAsia="Courier New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3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9469-FDA5-4351-A4D1-0DD19043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10</cp:revision>
  <dcterms:created xsi:type="dcterms:W3CDTF">2022-02-26T13:28:00Z</dcterms:created>
  <dcterms:modified xsi:type="dcterms:W3CDTF">2024-03-28T10:15:00Z</dcterms:modified>
</cp:coreProperties>
</file>