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мая - 11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мая - 11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Жёлтый уровень опасности! Ближайшей ночью и завтра днём местами по Самарской области ожидаются неблагоприятные метеоусловия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границе с Самарой из охваченной огнем высотки эвакуировали людей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подробностях ЧП рассказали сотрудники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в 12:50.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Богатовском районе сотрудники Главного управления МЧС России по Самарской области приняли участие в посадке деревьев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Богатовском районе, на днях, в рамках акции «Сад Памяти» состоялась посадка деревьев и кустарников, в которой приняли участие сотрудники Главного управления МЧС России по Самарской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35 человек эвакуировали из-за пожара в квартире многоэтажки в Южном городе 11 мая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12:50. В квартире на девятом этаже происходило сильное задымление.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минувшие выходные дни в регионе произошло ЧП на воде, сообщает информационный портал citytraffic со ссылкой на Главное управление МЧС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гордостью и в единстве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нем приняли участие курсанты военного учебного центра ТГУ, учащиеся кадетских классов тольяттинских школ, сотрудники 31-го пожарно-спасательного отряда федеральной противопожарной службы Государственной противопожарной службы ГУ МЧС России по Самарской области, участники боевых действий, женский парадный расчет войсковой части 6622 войск Национальной гвардии Российской Федерации, а также парадный расчет, состоящий из участников специальной военной операции, среди которых более 10 человек награждены государственными наградами за мужество и героизм, проявленные в ходе выполнения специального боевого задания.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olyatti.bezformata.com/listnews/samarskoy-oblasti-ozhidayutsya/11711727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-news.net/society/2023/05/11/312408.html" TargetMode="External" Type="http://schemas.openxmlformats.org/officeDocument/2006/relationships/hyperlink" /><Relationship Id="rId19" Target="https://samara.bezformata.com/listnews/bogatovskom-rayone-sotrudniki-glavnogo/117105462/" TargetMode="External" Type="http://schemas.openxmlformats.org/officeDocument/2006/relationships/hyperlink" /><Relationship Id="rId20" Target="https://samara.bezformata.com/listnews/evakuirovali-iz-za-pozhara-v-kvartire/117100725/" TargetMode="External" Type="http://schemas.openxmlformats.org/officeDocument/2006/relationships/hyperlink" /><Relationship Id="rId21" Target="https://samara.bezformata.com/listnews/samarskoy-oblasti-utonul-muzhchina/117099179/" TargetMode="External" Type="http://schemas.openxmlformats.org/officeDocument/2006/relationships/hyperlink" /><Relationship Id="rId22" Target="https://tolyatti.bezformata.com/listnews/s-gordostyu-i-v-edinstve/11709337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2023-05-12T02:10:08Z</dcterms:modified>
</cp:coreProperties>
</file>