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61" w:before="0" w:after="231"/>
        <w:jc w:val="center"/>
        <w:rPr/>
      </w:pPr>
      <w:bookmarkStart w:id="0" w:name="_GoBack"/>
      <w:bookmarkEnd w:id="0"/>
      <w:r>
        <w:rPr>
          <w:b/>
          <w:sz w:val="21"/>
        </w:rPr>
        <w:t>САМАРСКАЯ ГУБЕРНСКАЯ ДУМА</w:t>
      </w:r>
    </w:p>
    <w:p>
      <w:pPr>
        <w:pStyle w:val="Normal"/>
        <w:spacing w:lineRule="auto" w:line="261" w:before="0" w:after="216"/>
        <w:jc w:val="center"/>
        <w:rPr/>
      </w:pPr>
      <w:r>
        <w:rPr>
          <w:b/>
          <w:sz w:val="21"/>
        </w:rPr>
        <w:t>ПОСТАНОВЛЕНИЕ</w:t>
      </w:r>
    </w:p>
    <w:p>
      <w:pPr>
        <w:pStyle w:val="Normal"/>
        <w:spacing w:lineRule="auto" w:line="261" w:before="0" w:after="471"/>
        <w:jc w:val="center"/>
        <w:rPr/>
      </w:pPr>
      <w:r>
        <w:rPr>
          <w:b/>
          <w:sz w:val="21"/>
        </w:rPr>
        <w:t>ОТ 28 АПРЕЛЯ 2009 ГОДА N 1086</w:t>
      </w:r>
    </w:p>
    <w:p>
      <w:pPr>
        <w:pStyle w:val="Normal"/>
        <w:spacing w:lineRule="auto" w:line="261" w:before="0" w:after="189"/>
        <w:jc w:val="center"/>
        <w:rPr/>
      </w:pPr>
      <w:r>
        <w:rPr>
          <w:b/>
          <w:sz w:val="21"/>
        </w:rPr>
        <w:t>О ПРАВИЛАХ ПОЛЬЗОВАНИЯ ВОДНЫМИ ОБЪЕКТАМИ ДЛЯ ПЛАВАНИЯ НА МАЛОМЕРНЫХ СУДАХ В САМАРСКОЙ ОБЛАСТИ (НОВАЯ РЕДАКЦИЯ)</w:t>
      </w:r>
    </w:p>
    <w:p>
      <w:pPr>
        <w:pStyle w:val="Normal"/>
        <w:spacing w:before="0" w:after="0"/>
        <w:ind w:left="190" w:right="180" w:hanging="10"/>
        <w:jc w:val="center"/>
        <w:rPr/>
      </w:pPr>
      <w:r>
        <w:rPr/>
        <w:t>(с изменениями на 25 июня 2024 года)</w:t>
      </w:r>
    </w:p>
    <w:p>
      <w:pPr>
        <w:pStyle w:val="Normal"/>
        <w:spacing w:before="0" w:after="0"/>
        <w:ind w:left="36" w:right="26" w:hanging="10"/>
        <w:jc w:val="center"/>
        <w:rPr/>
      </w:pPr>
      <w:r>
        <w:rPr/>
        <w:t xml:space="preserve">(в ред.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"http://docs.cntd.ru/document/945027941"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Постановлений Самарской Г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"http://docs.cntd.ru/document/945027941"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"http://docs.cntd.ru/document/945027941"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бернской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"http://docs.cntd.ru/document/945027941" \l "64U0IK"</w:instrText>
      </w:r>
      <w:r>
        <w:rPr>
          <w:color w:val="0000EE"/>
        </w:rPr>
        <w:fldChar w:fldCharType="separate"/>
      </w:r>
      <w:r>
        <w:rPr>
          <w:color w:val="0000EE"/>
        </w:rPr>
        <w:t>Ду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"http://docs.cntd.ru/document/945027941"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мы от 27.05.2010 N 1523</w:t>
      </w:r>
      <w:r>
        <w:rPr>
          <w:u w:val="single" w:color="0000EE"/>
          <w:color w:val="0000EE"/>
        </w:rPr>
        <w:fldChar w:fldCharType="end"/>
      </w:r>
      <w:r>
        <w:rPr/>
        <w:t xml:space="preserve">,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"http://docs.cntd.ru/document/945030680"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от 25.01.2011 N 1817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/>
        <w:instrText> HYPERLINK "http://docs.cntd.ru/document/945030680" \l "64U0IK"</w:instrText>
      </w:r>
      <w:r>
        <w:rPr/>
        <w:fldChar w:fldCharType="separate"/>
      </w:r>
      <w:r>
        <w:rPr/>
        <w:t>,</w:t>
      </w:r>
      <w:r>
        <w:rPr/>
        <w:fldChar w:fldCharType="end"/>
      </w:r>
      <w:r>
        <w:fldChar w:fldCharType="begin"/>
      </w:r>
      <w:r>
        <w:rPr/>
        <w:instrText> HYPERLINK "http://docs.cntd.ru/document/945031824" \l "64U0IK"</w:instrText>
      </w:r>
      <w:r>
        <w:rPr/>
        <w:fldChar w:fldCharType="separate"/>
      </w:r>
      <w:r>
        <w:rPr/>
        <w:t xml:space="preserve"> </w:t>
      </w:r>
      <w:r>
        <w:rPr/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"http://docs.cntd.ru/document/945031824"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от 26.04.2011 N 1925</w:t>
      </w:r>
      <w:r>
        <w:rPr>
          <w:u w:val="single" w:color="0000EE"/>
          <w:color w:val="0000EE"/>
        </w:rPr>
        <w:fldChar w:fldCharType="end"/>
      </w:r>
      <w:r>
        <w:rPr/>
        <w:t xml:space="preserve">,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"http://docs.cntd.ru/document/945036270"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от 24.04.2012 N 141</w:t>
      </w:r>
      <w:r>
        <w:rPr>
          <w:u w:val="single" w:color="0000EE"/>
          <w:color w:val="0000EE"/>
        </w:rPr>
        <w:fldChar w:fldCharType="end"/>
      </w:r>
      <w:r>
        <w:rPr/>
        <w:t xml:space="preserve">,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"http://docs.cntd.ru/document/945036906"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от 26.06.2012 N 231</w:t>
      </w:r>
      <w:r>
        <w:rPr>
          <w:u w:val="single" w:color="0000EE"/>
          <w:color w:val="0000EE"/>
        </w:rPr>
        <w:fldChar w:fldCharType="end"/>
      </w:r>
      <w:r>
        <w:rPr/>
        <w:t xml:space="preserve">,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"http://docs.cntd.ru/document/464019717"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от 23.06.2015 N 1327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/>
        <w:instrText> HYPERLINK "http://docs.cntd.ru/document/464019717" \l "64U0IK"</w:instrText>
      </w:r>
      <w:r>
        <w:rPr/>
        <w:fldChar w:fldCharType="separate"/>
      </w:r>
      <w:r>
        <w:rPr/>
        <w:t>,</w:t>
      </w:r>
      <w:r>
        <w:rPr/>
        <w:fldChar w:fldCharType="end"/>
      </w:r>
      <w:r>
        <w:rPr/>
        <w:t xml:space="preserve">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"http://docs.cntd.ru/document/434607584"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от 22.12.2015 N 1479</w:t>
      </w:r>
      <w:r>
        <w:rPr>
          <w:u w:val="single" w:color="0000EE"/>
          <w:color w:val="0000EE"/>
        </w:rPr>
        <w:fldChar w:fldCharType="end"/>
      </w:r>
      <w:r>
        <w:rPr/>
        <w:t xml:space="preserve">,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"http://docs.cntd.ru/document/434603912"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от 28.06.2016 N 1692</w:t>
      </w:r>
      <w:r>
        <w:rPr>
          <w:u w:val="single" w:color="0000EE"/>
          <w:color w:val="0000EE"/>
        </w:rPr>
        <w:fldChar w:fldCharType="end"/>
      </w:r>
      <w:r>
        <w:rPr/>
        <w:t xml:space="preserve">,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"http://docs.cntd.ru/document/570980809"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от</w:t>
      </w:r>
      <w:r>
        <w:rPr>
          <w:u w:val="single" w:color="0000EE"/>
          <w:color w:val="0000EE"/>
        </w:rPr>
        <w:fldChar w:fldCharType="end"/>
      </w:r>
    </w:p>
    <w:p>
      <w:pPr>
        <w:pStyle w:val="Normal"/>
        <w:spacing w:before="0" w:after="727"/>
        <w:ind w:left="36" w:right="26" w:hanging="10"/>
        <w:jc w:val="center"/>
        <w:rPr/>
      </w:pPr>
      <w:r>
        <w:fldChar w:fldCharType="begin"/>
      </w:r>
      <w:r>
        <w:rPr>
          <w:u w:val="single" w:color="0000EE"/>
          <w:color w:val="0000EE"/>
        </w:rPr>
        <w:instrText> HYPERLINK "http://docs.cntd.ru/document/570980809"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27.10.2020 N 1339</w:t>
      </w:r>
      <w:r>
        <w:rPr>
          <w:u w:val="single" w:color="0000EE"/>
          <w:color w:val="0000EE"/>
        </w:rPr>
        <w:fldChar w:fldCharType="end"/>
      </w:r>
      <w:r>
        <w:rPr/>
        <w:t xml:space="preserve">,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"http://docs.cntd.ru/document/577931600"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от 26.10.2021 N 46</w:t>
      </w:r>
      <w:r>
        <w:rPr>
          <w:u w:val="single" w:color="0000EE"/>
          <w:color w:val="0000EE"/>
        </w:rPr>
        <w:fldChar w:fldCharType="end"/>
      </w:r>
      <w:r>
        <w:rPr/>
        <w:t xml:space="preserve">,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"http://docs.cntd.ru/document/578006508"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от 07.12.2021 N 70</w:t>
      </w:r>
      <w:r>
        <w:rPr>
          <w:u w:val="single" w:color="0000EE"/>
          <w:color w:val="0000EE"/>
        </w:rPr>
        <w:fldChar w:fldCharType="end"/>
      </w:r>
      <w:r>
        <w:rPr/>
        <w:t xml:space="preserve">,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"http://docs.cntd.ru/document/578047704"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от 23.12.2021 N 110</w:t>
      </w:r>
      <w:r>
        <w:rPr>
          <w:u w:val="single" w:color="0000EE"/>
          <w:color w:val="0000EE"/>
        </w:rPr>
        <w:fldChar w:fldCharType="end"/>
      </w:r>
      <w:r>
        <w:rPr/>
        <w:t xml:space="preserve">,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"http://docs.cntd.ru/document/406080923"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от 07.06.2022 N 228</w:t>
      </w:r>
      <w:r>
        <w:rPr>
          <w:u w:val="single" w:color="0000EE"/>
          <w:color w:val="0000EE"/>
        </w:rPr>
        <w:fldChar w:fldCharType="end"/>
      </w:r>
      <w:r>
        <w:rPr/>
        <w:t xml:space="preserve">,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"http://docs.cntd.ru/document/407320016"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от 25.06.2024 N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"http://docs.cntd.ru/document/407320016"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719</w:t>
      </w:r>
      <w:r>
        <w:rPr>
          <w:u w:val="single" w:color="0000EE"/>
          <w:color w:val="0000EE"/>
        </w:rPr>
        <w:fldChar w:fldCharType="end"/>
      </w:r>
      <w:r>
        <w:rPr/>
        <w:t>)</w:t>
      </w:r>
    </w:p>
    <w:p>
      <w:pPr>
        <w:pStyle w:val="Normal"/>
        <w:ind w:left="-15" w:firstLine="390"/>
        <w:rPr/>
      </w:pPr>
      <w:r>
        <w:rPr/>
        <w:t>Рассмотрев представленный комитетом по нефтехимии, топливно-энергетическому комплексу и охране окружающей среды проект правил пользования водными объектами для плавания на маломерных судах в Самарской области (новая редакция), Самарская Губернская Дума постановляет:</w:t>
      </w:r>
    </w:p>
    <w:p>
      <w:pPr>
        <w:pStyle w:val="Normal"/>
        <w:numPr>
          <w:ilvl w:val="0"/>
          <w:numId w:val="1"/>
        </w:numPr>
        <w:ind w:left="10" w:firstLine="390"/>
        <w:rPr/>
      </w:pPr>
      <w:r>
        <w:rPr/>
        <w:t>Утвердить Правила пользования водными объектами для плавания на маломерных судах в Самарской области(новая редакция) согласно приложению.</w:t>
      </w:r>
    </w:p>
    <w:p>
      <w:pPr>
        <w:pStyle w:val="Normal"/>
        <w:numPr>
          <w:ilvl w:val="0"/>
          <w:numId w:val="1"/>
        </w:numPr>
        <w:ind w:left="10" w:firstLine="390"/>
        <w:rPr/>
      </w:pPr>
      <w:r>
        <w:rPr/>
        <w:t>Признать утратившими силу:</w:t>
      </w:r>
    </w:p>
    <w:p>
      <w:pPr>
        <w:pStyle w:val="Normal"/>
        <w:spacing w:before="0" w:after="0"/>
        <w:ind w:left="0" w:firstLine="390"/>
        <w:jc w:val="left"/>
        <w:rPr/>
      </w:pPr>
      <w:r>
        <w:fldChar w:fldCharType="begin"/>
      </w:r>
      <w:r>
        <w:rPr>
          <w:u w:val="single" w:color="0000EE"/>
          <w:color w:val="0000EE"/>
        </w:rPr>
        <w:instrText> HYPERLINK "http://docs.cntd.ru/document/945000452"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решение Самарской Г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"http://docs.cntd.ru/document/945000452"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"http://docs.cntd.ru/document/945000452"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бернской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"http://docs.cntd.ru/document/945000452"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"http://docs.cntd.ru/document/945000452"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умы от 26 мая 1998 го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"http://docs.cntd.ru/document/945000452"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"http://docs.cntd.ru/document/945000452"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а N 77 "О Правилах пользования во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"http://docs.cntd.ru/document/945000452"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"http://docs.cntd.ru/document/945000452"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ными объектами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"http://docs.cntd.ru/document/945000452"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"http://docs.cntd.ru/document/945000452"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ля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"http://docs.cntd.ru/document/945000452"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плавания на маломерных плавательных сре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"http://docs.cntd.ru/document/945000452"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"http://docs.cntd.ru/document/945000452"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ствах и экспл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"http://docs.cntd.ru/document/945000452"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"http://docs.cntd.ru/document/945000452"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атации баз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"http://docs.cntd.ru/document/945000452" \l "64U0IK"</w:instrText>
      </w:r>
      <w:r>
        <w:rPr>
          <w:color w:val="0000EE"/>
        </w:rPr>
        <w:fldChar w:fldCharType="separate"/>
      </w:r>
      <w:r>
        <w:rPr>
          <w:color w:val="0000EE"/>
        </w:rPr>
        <w:t>(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"http://docs.cntd.ru/document/945000452"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соор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"http://docs.cntd.ru/document/945000452"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"http://docs.cntd.ru/document/945000452"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жений)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"http://docs.cntd.ru/document/945000452"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"http://docs.cntd.ru/document/945000452"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ля их стоянок на во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"http://docs.cntd.ru/document/945000452"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"http://docs.cntd.ru/document/945000452"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оемах</w:t>
      </w:r>
      <w:r>
        <w:rPr>
          <w:u w:val="single" w:color="0000EE"/>
          <w:color w:val="0000EE"/>
        </w:rPr>
        <w:fldChar w:fldCharType="end"/>
      </w:r>
    </w:p>
    <w:p>
      <w:pPr>
        <w:pStyle w:val="Normal"/>
        <w:spacing w:before="0" w:after="488"/>
        <w:jc w:val="left"/>
        <w:rPr/>
      </w:pPr>
      <w:r>
        <w:fldChar w:fldCharType="begin"/>
      </w:r>
      <w:r>
        <w:rPr>
          <w:u w:val="single" w:color="0000EE"/>
          <w:color w:val="0000EE"/>
        </w:rPr>
        <w:instrText> HYPERLINK "http://docs.cntd.ru/document/945000452"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Самарской области"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/>
        <w:instrText> HYPERLINK "http://docs.cntd.ru/document/945000452" \l "64U0IK"</w:instrText>
      </w:r>
      <w:r>
        <w:rPr/>
        <w:fldChar w:fldCharType="separate"/>
      </w:r>
      <w:r>
        <w:rPr/>
        <w:t>;</w:t>
      </w:r>
      <w:r>
        <w:rPr/>
        <w:fldChar w:fldCharType="end"/>
      </w:r>
    </w:p>
    <w:p>
      <w:pPr>
        <w:pStyle w:val="Normal"/>
        <w:spacing w:before="0" w:after="0"/>
        <w:ind w:left="0" w:firstLine="390"/>
        <w:jc w:val="left"/>
        <w:rPr/>
      </w:pPr>
      <w:r>
        <w:fldChar w:fldCharType="begin"/>
      </w:r>
      <w:r>
        <w:rPr>
          <w:u w:val="single" w:color="0000EE"/>
          <w:color w:val="0000EE"/>
        </w:rPr>
        <w:instrText> HYPERLINK "http://docs.cntd.ru/document/945006711"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постановление Самарской Г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"http://docs.cntd.ru/document/945006711"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"http://docs.cntd.ru/document/945006711"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бернской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"http://docs.cntd.ru/document/945006711" \l "64U0IK"</w:instrText>
      </w:r>
      <w:r>
        <w:rPr>
          <w:color w:val="0000EE"/>
        </w:rPr>
        <w:fldChar w:fldCharType="separate"/>
      </w:r>
      <w:r>
        <w:rPr>
          <w:color w:val="0000EE"/>
        </w:rPr>
        <w:t>Ду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"http://docs.cntd.ru/document/945006711"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мы от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"http://docs.cntd.ru/document/945006711"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28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"http://docs.cntd.ru/document/945006711"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мая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"http://docs.cntd.ru/document/945006711"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2002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"http://docs.cntd.ru/document/945006711"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го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"http://docs.cntd.ru/document/945006711"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"http://docs.cntd.ru/document/945006711"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а N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"http://docs.cntd.ru/document/945006711"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124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"http://docs.cntd.ru/document/945006711"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"О внесении изменений в Правила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"http://docs.cntd.ru/document/945006711"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пользования во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"http://docs.cntd.ru/document/945006711"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"http://docs.cntd.ru/document/945006711"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ными объектами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"http://docs.cntd.ru/document/945006711"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"http://docs.cntd.ru/document/945006711"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ля плавания на маломерных плавательных сре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"http://docs.cntd.ru/document/945006711"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"http://docs.cntd.ru/document/945006711"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ствах и экспл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"http://docs.cntd.ru/document/945006711"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"http://docs.cntd.ru/document/945006711"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атации баз</w:t>
      </w:r>
      <w:r>
        <w:rPr>
          <w:u w:val="single" w:color="0000EE"/>
          <w:color w:val="0000EE"/>
        </w:rPr>
        <w:fldChar w:fldCharType="end"/>
      </w:r>
    </w:p>
    <w:p>
      <w:pPr>
        <w:pStyle w:val="Normal"/>
        <w:spacing w:before="0" w:after="488"/>
        <w:jc w:val="left"/>
        <w:rPr/>
      </w:pPr>
      <w:r>
        <w:fldChar w:fldCharType="begin"/>
      </w:r>
      <w:r>
        <w:rPr>
          <w:u w:val="single" w:color="0000EE"/>
          <w:color w:val="0000EE"/>
        </w:rPr>
        <w:instrText> HYPERLINK "http://docs.cntd.ru/document/945006711"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(соор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"http://docs.cntd.ru/document/945006711"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"http://docs.cntd.ru/document/945006711"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жений)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"http://docs.cntd.ru/document/945006711"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"http://docs.cntd.ru/document/945006711"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ля их стоянок на во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"http://docs.cntd.ru/document/945006711"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"http://docs.cntd.ru/document/945006711"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оемах Самарской области"</w:t>
      </w:r>
      <w:r>
        <w:rPr>
          <w:u w:val="single" w:color="0000EE"/>
          <w:color w:val="0000EE"/>
        </w:rPr>
        <w:fldChar w:fldCharType="end"/>
      </w:r>
      <w:r>
        <w:rPr/>
        <w:t>;</w:t>
      </w:r>
    </w:p>
    <w:p>
      <w:pPr>
        <w:pStyle w:val="Normal"/>
        <w:spacing w:before="0" w:after="8"/>
        <w:ind w:left="0" w:firstLine="390"/>
        <w:jc w:val="left"/>
        <w:rPr/>
      </w:pPr>
      <w:r>
        <w:fldChar w:fldCharType="begin"/>
      </w:r>
      <w:r>
        <w:rPr>
          <w:u w:val="single" w:color="0000EE"/>
          <w:color w:val="0000EE"/>
        </w:rPr>
        <w:instrText> HYPERLINK "http://docs.cntd.ru/document/945011358"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постановление Самарской Г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"http://docs.cntd.ru/document/945011358"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"http://docs.cntd.ru/document/945011358"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бернской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"http://docs.cntd.ru/document/945011358" \l "64U0IK"</w:instrText>
      </w:r>
      <w:r>
        <w:rPr>
          <w:color w:val="0000EE"/>
        </w:rPr>
        <w:fldChar w:fldCharType="separate"/>
      </w:r>
      <w:r>
        <w:rPr>
          <w:color w:val="0000EE"/>
        </w:rPr>
        <w:t>Ду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"http://docs.cntd.ru/document/945011358"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мы от 26 апреля 2005 го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"http://docs.cntd.ru/document/945011358"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"http://docs.cntd.ru/document/945011358"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а N 1637 "О внесении изменений в Правила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"http://docs.cntd.ru/document/945011358"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пользования во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"http://docs.cntd.ru/document/945011358"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"http://docs.cntd.ru/document/945011358"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ными объектами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"http://docs.cntd.ru/document/945011358"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"http://docs.cntd.ru/document/945011358"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ля плавания на маломерных плавательных сре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"http://docs.cntd.ru/document/945011358"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"http://docs.cntd.ru/document/945011358"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ствах и экспл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"http://docs.cntd.ru/document/945011358"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"http://docs.cntd.ru/document/945011358"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атации баз</w:t>
      </w:r>
      <w:r>
        <w:rPr>
          <w:u w:val="single" w:color="0000EE"/>
          <w:color w:val="0000EE"/>
        </w:rPr>
        <w:fldChar w:fldCharType="end"/>
      </w:r>
    </w:p>
    <w:p>
      <w:pPr>
        <w:pStyle w:val="Normal"/>
        <w:spacing w:before="0" w:after="488"/>
        <w:jc w:val="left"/>
        <w:rPr/>
      </w:pPr>
      <w:r>
        <w:fldChar w:fldCharType="begin"/>
      </w:r>
      <w:r>
        <w:rPr>
          <w:u w:val="single" w:color="0000EE"/>
          <w:color w:val="0000EE"/>
        </w:rPr>
        <w:instrText> HYPERLINK "http://docs.cntd.ru/document/945011358"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(соор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"http://docs.cntd.ru/document/945011358"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"http://docs.cntd.ru/document/945011358"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жений)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"http://docs.cntd.ru/document/945011358"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"http://docs.cntd.ru/document/945011358"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ля их стоянок на во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"http://docs.cntd.ru/document/945011358"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"http://docs.cntd.ru/document/945011358"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оемах Самарской области"</w:t>
      </w:r>
      <w:r>
        <w:rPr>
          <w:u w:val="single" w:color="0000EE"/>
          <w:color w:val="0000EE"/>
        </w:rPr>
        <w:fldChar w:fldCharType="end"/>
      </w:r>
      <w:r>
        <w:rPr/>
        <w:t>;</w:t>
      </w:r>
    </w:p>
    <w:p>
      <w:pPr>
        <w:pStyle w:val="Normal"/>
        <w:spacing w:before="0" w:after="7"/>
        <w:ind w:left="0" w:firstLine="390"/>
        <w:jc w:val="left"/>
        <w:rPr/>
      </w:pPr>
      <w:r>
        <w:fldChar w:fldCharType="begin"/>
      </w:r>
      <w:r>
        <w:rPr>
          <w:u w:val="single" w:color="0000EE"/>
          <w:color w:val="0000EE"/>
        </w:rPr>
        <w:instrText> HYPERLINK "http://docs.cntd.ru/document/945012168"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постановление Самарской Г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"http://docs.cntd.ru/document/945012168"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"http://docs.cntd.ru/document/945012168"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бернской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"http://docs.cntd.ru/document/945012168" \l "64U0IK"</w:instrText>
      </w:r>
      <w:r>
        <w:rPr>
          <w:color w:val="0000EE"/>
        </w:rPr>
        <w:fldChar w:fldCharType="separate"/>
      </w:r>
      <w:r>
        <w:rPr>
          <w:color w:val="0000EE"/>
        </w:rPr>
        <w:t>Ду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"http://docs.cntd.ru/document/945012168"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мы от 25 октября 2005 го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"http://docs.cntd.ru/document/945012168"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"http://docs.cntd.ru/document/945012168"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а N 1908 "О внесении изменений в Правила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"http://docs.cntd.ru/document/945012168"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пользования во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"http://docs.cntd.ru/document/945012168"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"http://docs.cntd.ru/document/945012168"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ными объектами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"http://docs.cntd.ru/document/945012168"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"http://docs.cntd.ru/document/945012168"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ля плавания на маломерных плавательных сре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"http://docs.cntd.ru/document/945012168"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"http://docs.cntd.ru/document/945012168"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ствах и экспл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"http://docs.cntd.ru/document/945012168"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"http://docs.cntd.ru/document/945012168"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атации баз</w:t>
      </w:r>
      <w:r>
        <w:rPr>
          <w:u w:val="single" w:color="0000EE"/>
          <w:color w:val="0000EE"/>
        </w:rPr>
        <w:fldChar w:fldCharType="end"/>
      </w:r>
    </w:p>
    <w:p>
      <w:pPr>
        <w:pStyle w:val="Normal"/>
        <w:spacing w:before="0" w:after="488"/>
        <w:jc w:val="left"/>
        <w:rPr/>
      </w:pPr>
      <w:r>
        <w:fldChar w:fldCharType="begin"/>
      </w:r>
      <w:r>
        <w:rPr>
          <w:u w:val="single" w:color="0000EE"/>
          <w:color w:val="0000EE"/>
        </w:rPr>
        <w:instrText> HYPERLINK "http://docs.cntd.ru/document/945012168"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(соор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"http://docs.cntd.ru/document/945012168"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"http://docs.cntd.ru/document/945012168"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жений)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"http://docs.cntd.ru/document/945012168"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"http://docs.cntd.ru/document/945012168"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ля их стоянок на во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"http://docs.cntd.ru/document/945012168"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"http://docs.cntd.ru/document/945012168"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оемах Самарской области"</w:t>
      </w:r>
      <w:r>
        <w:rPr>
          <w:u w:val="single" w:color="0000EE"/>
          <w:color w:val="0000EE"/>
        </w:rPr>
        <w:fldChar w:fldCharType="end"/>
      </w:r>
      <w:r>
        <w:rPr/>
        <w:t>;</w:t>
      </w:r>
    </w:p>
    <w:p>
      <w:pPr>
        <w:pStyle w:val="Normal"/>
        <w:spacing w:before="0" w:after="0"/>
        <w:ind w:left="0" w:firstLine="390"/>
        <w:jc w:val="left"/>
        <w:rPr/>
      </w:pPr>
      <w:r>
        <w:fldChar w:fldCharType="begin"/>
      </w:r>
      <w:r>
        <w:rPr>
          <w:u w:val="single" w:color="0000EE"/>
          <w:color w:val="0000EE"/>
        </w:rPr>
        <w:instrText> HYPERLINK "http://docs.cntd.ru/document/945014399"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постановление Самарской Г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"http://docs.cntd.ru/document/945014399"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"http://docs.cntd.ru/document/945014399"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бернской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"http://docs.cntd.ru/document/945014399"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"http://docs.cntd.ru/document/945014399"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умы от 24 октября 2006 го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"http://docs.cntd.ru/document/945014399"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"http://docs.cntd.ru/document/945014399"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а N 2562 "О внесении изменений в Правила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"http://docs.cntd.ru/document/945014399"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пользования во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"http://docs.cntd.ru/document/945014399"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"http://docs.cntd.ru/document/945014399"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ными объектами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"http://docs.cntd.ru/document/945014399"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"http://docs.cntd.ru/document/945014399"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ля плавания на маломерных плавательных сре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"http://docs.cntd.ru/document/945014399"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"http://docs.cntd.ru/document/945014399"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ствах и экспл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"http://docs.cntd.ru/document/945014399"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"http://docs.cntd.ru/document/945014399"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атации баз</w:t>
      </w:r>
      <w:r>
        <w:rPr>
          <w:u w:val="single" w:color="0000EE"/>
          <w:color w:val="0000EE"/>
        </w:rPr>
        <w:fldChar w:fldCharType="end"/>
      </w:r>
    </w:p>
    <w:p>
      <w:pPr>
        <w:pStyle w:val="Normal"/>
        <w:spacing w:before="0" w:after="488"/>
        <w:jc w:val="left"/>
        <w:rPr/>
      </w:pPr>
      <w:r>
        <w:fldChar w:fldCharType="begin"/>
      </w:r>
      <w:r>
        <w:rPr>
          <w:u w:val="single" w:color="0000EE"/>
          <w:color w:val="0000EE"/>
        </w:rPr>
        <w:instrText> HYPERLINK "http://docs.cntd.ru/document/945014399"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(соор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"http://docs.cntd.ru/document/945014399"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"http://docs.cntd.ru/document/945014399"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жений)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"http://docs.cntd.ru/document/945014399"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"http://docs.cntd.ru/document/945014399"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ля их стоянок на во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"http://docs.cntd.ru/document/945014399"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"http://docs.cntd.ru/document/945014399"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оемах Самарской области"</w:t>
      </w:r>
      <w:r>
        <w:rPr>
          <w:u w:val="single" w:color="0000EE"/>
          <w:color w:val="0000EE"/>
        </w:rPr>
        <w:fldChar w:fldCharType="end"/>
      </w:r>
      <w:r>
        <w:rPr/>
        <w:t>;</w:t>
      </w:r>
    </w:p>
    <w:p>
      <w:pPr>
        <w:pStyle w:val="Normal"/>
        <w:spacing w:lineRule="auto" w:line="259" w:before="0" w:after="0"/>
        <w:ind w:left="0" w:hanging="0"/>
        <w:jc w:val="right"/>
        <w:rPr/>
      </w:pPr>
      <w:r>
        <w:fldChar w:fldCharType="begin"/>
      </w:r>
      <w:r>
        <w:rPr>
          <w:u w:val="single" w:color="0000EE"/>
          <w:color w:val="0000EE"/>
        </w:rPr>
        <w:instrText> HYPERLINK "http://docs.cntd.ru/document/945019494"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постановление Самарской Г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"http://docs.cntd.ru/document/945019494"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"http://docs.cntd.ru/document/945019494"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бернской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"http://docs.cntd.ru/document/945019494" \l "64U0IK"</w:instrText>
      </w:r>
      <w:r>
        <w:rPr>
          <w:color w:val="0000EE"/>
        </w:rPr>
        <w:fldChar w:fldCharType="separate"/>
      </w:r>
      <w:r>
        <w:rPr>
          <w:color w:val="0000EE"/>
        </w:rPr>
        <w:t>Ду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"http://docs.cntd.ru/document/945019494"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мы от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"http://docs.cntd.ru/document/945019494"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22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"http://docs.cntd.ru/document/945019494"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апреля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"http://docs.cntd.ru/document/945019494"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2008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"http://docs.cntd.ru/document/945019494"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го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"http://docs.cntd.ru/document/945019494"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"http://docs.cntd.ru/document/945019494"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а N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"http://docs.cntd.ru/document/945019494"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613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"http://docs.cntd.ru/document/945019494"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"О внесении изменения в Правила</w:t>
      </w:r>
      <w:r>
        <w:rPr>
          <w:u w:val="single" w:color="0000EE"/>
          <w:color w:val="0000EE"/>
        </w:rPr>
        <w:fldChar w:fldCharType="end"/>
      </w:r>
    </w:p>
    <w:p>
      <w:pPr>
        <w:pStyle w:val="Normal"/>
        <w:spacing w:before="0" w:after="488"/>
        <w:jc w:val="left"/>
        <w:rPr/>
      </w:pPr>
      <w:r>
        <w:fldChar w:fldCharType="begin"/>
      </w:r>
      <w:r>
        <w:rPr>
          <w:u w:val="single" w:color="0000EE"/>
          <w:color w:val="0000EE"/>
        </w:rPr>
        <w:instrText> HYPERLINK "http://docs.cntd.ru/document/945019494"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пользования во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"http://docs.cntd.ru/document/945019494"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"http://docs.cntd.ru/document/945019494"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ными объектами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"http://docs.cntd.ru/document/945019494"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"http://docs.cntd.ru/document/945019494"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ля плавания на маломерных су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"http://docs.cntd.ru/document/945019494"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"http://docs.cntd.ru/document/945019494"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ах на во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"http://docs.cntd.ru/document/945019494"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"http://docs.cntd.ru/document/945019494"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ных объектах Самарской области"</w:t>
      </w:r>
      <w:r>
        <w:rPr>
          <w:u w:val="single" w:color="0000EE"/>
          <w:color w:val="0000EE"/>
        </w:rPr>
        <w:fldChar w:fldCharType="end"/>
      </w:r>
      <w:r>
        <w:rPr/>
        <w:t>.</w:t>
      </w:r>
    </w:p>
    <w:p>
      <w:pPr>
        <w:pStyle w:val="Normal"/>
        <w:numPr>
          <w:ilvl w:val="0"/>
          <w:numId w:val="2"/>
        </w:numPr>
        <w:ind w:left="607" w:hanging="217"/>
        <w:rPr/>
      </w:pPr>
      <w:r>
        <w:rPr/>
        <w:t>Опубликовать настоящее Постановление в средствах массовой информации.</w:t>
      </w:r>
    </w:p>
    <w:p>
      <w:pPr>
        <w:pStyle w:val="Normal"/>
        <w:numPr>
          <w:ilvl w:val="0"/>
          <w:numId w:val="2"/>
        </w:numPr>
        <w:spacing w:before="0" w:after="728"/>
        <w:ind w:left="607" w:hanging="217"/>
        <w:rPr/>
      </w:pPr>
      <w:r>
        <w:rPr/>
        <w:t>Настоящее Постановление вступает в силу по истечении десяти дней со дня его официального опубликования.</w:t>
      </w:r>
    </w:p>
    <w:p>
      <w:pPr>
        <w:pStyle w:val="Normal"/>
        <w:spacing w:before="0" w:after="8"/>
        <w:ind w:left="10" w:right="-15" w:hanging="10"/>
        <w:jc w:val="right"/>
        <w:rPr/>
      </w:pPr>
      <w:r>
        <w:rPr/>
        <w:t>Председатель Думы</w:t>
      </w:r>
    </w:p>
    <w:p>
      <w:pPr>
        <w:pStyle w:val="Normal"/>
        <w:spacing w:before="0" w:after="518"/>
        <w:ind w:left="10" w:right="-15" w:hanging="10"/>
        <w:jc w:val="right"/>
        <w:rPr/>
      </w:pPr>
      <w:r>
        <w:rPr/>
        <w:t>В.Ф.САЗОНОВ</w:t>
      </w:r>
    </w:p>
    <w:p>
      <w:pPr>
        <w:pStyle w:val="Normal"/>
        <w:spacing w:lineRule="auto" w:line="216" w:before="0" w:after="0"/>
        <w:ind w:left="8461" w:right="-15" w:firstLine="753"/>
        <w:jc w:val="left"/>
        <w:rPr/>
      </w:pPr>
      <w:r>
        <w:rPr>
          <w:b/>
          <w:sz w:val="29"/>
        </w:rPr>
        <w:t>Приложение к Постановлению</w:t>
      </w:r>
    </w:p>
    <w:p>
      <w:pPr>
        <w:pStyle w:val="Normal"/>
        <w:spacing w:lineRule="auto" w:line="216" w:before="0" w:after="687"/>
        <w:ind w:left="7169" w:right="-15" w:hanging="433"/>
        <w:jc w:val="left"/>
        <w:rPr/>
      </w:pPr>
      <w:r>
        <w:rPr>
          <w:b/>
          <w:sz w:val="29"/>
        </w:rPr>
        <w:t>Самарской Губернской Думы от 28 апреля 2009 г. N 1086</w:t>
      </w:r>
    </w:p>
    <w:p>
      <w:pPr>
        <w:pStyle w:val="Normal"/>
        <w:spacing w:lineRule="auto" w:line="261" w:before="0" w:after="172"/>
        <w:jc w:val="center"/>
        <w:rPr/>
      </w:pPr>
      <w:r>
        <w:rPr>
          <w:b/>
          <w:sz w:val="21"/>
        </w:rPr>
        <w:t>ПРАВИЛА ПОЛЬЗОВАНИЯ ВОДНЫМИ ОБЪЕКТАМИ ДЛЯ ПЛАВАНИЯ НА МАЛОМЕРНЫХ СУДАХ В САМАРСКОЙ ОБЛАСТИ</w:t>
      </w:r>
    </w:p>
    <w:p>
      <w:pPr>
        <w:pStyle w:val="Normal"/>
        <w:spacing w:before="0" w:after="0"/>
        <w:ind w:left="36" w:right="26" w:hanging="10"/>
        <w:jc w:val="center"/>
        <w:rPr/>
      </w:pPr>
      <w:r>
        <w:rPr/>
        <w:t xml:space="preserve">(в ред.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"http://docs.cntd.ru/document/945027941"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Постановлений Самарской Г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"http://docs.cntd.ru/document/945027941"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"http://docs.cntd.ru/document/945027941"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бернской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"http://docs.cntd.ru/document/945027941" \l "64U0IK"</w:instrText>
      </w:r>
      <w:r>
        <w:rPr>
          <w:color w:val="0000EE"/>
        </w:rPr>
        <w:fldChar w:fldCharType="separate"/>
      </w:r>
      <w:r>
        <w:rPr>
          <w:color w:val="0000EE"/>
        </w:rPr>
        <w:t>Ду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"http://docs.cntd.ru/document/945027941"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мы от 27.05.2010 N 1523</w:t>
      </w:r>
      <w:r>
        <w:rPr>
          <w:u w:val="single" w:color="0000EE"/>
          <w:color w:val="0000EE"/>
        </w:rPr>
        <w:fldChar w:fldCharType="end"/>
      </w:r>
      <w:r>
        <w:rPr/>
        <w:t xml:space="preserve">,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"http://docs.cntd.ru/document/945030680"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от 25.01.2011 N 1817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/>
        <w:instrText> HYPERLINK "http://docs.cntd.ru/document/945030680" \l "64U0IK"</w:instrText>
      </w:r>
      <w:r>
        <w:rPr/>
        <w:fldChar w:fldCharType="separate"/>
      </w:r>
      <w:r>
        <w:rPr/>
        <w:t>,</w:t>
      </w:r>
      <w:r>
        <w:rPr/>
        <w:fldChar w:fldCharType="end"/>
      </w:r>
      <w:r>
        <w:fldChar w:fldCharType="begin"/>
      </w:r>
      <w:r>
        <w:rPr/>
        <w:instrText> HYPERLINK "http://docs.cntd.ru/document/945031824" \l "64U0IK"</w:instrText>
      </w:r>
      <w:r>
        <w:rPr/>
        <w:fldChar w:fldCharType="separate"/>
      </w:r>
      <w:r>
        <w:rPr/>
        <w:t xml:space="preserve"> </w:t>
      </w:r>
      <w:r>
        <w:rPr/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"http://docs.cntd.ru/document/945031824"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от 26.04.2011 N 1925</w:t>
      </w:r>
      <w:r>
        <w:rPr>
          <w:u w:val="single" w:color="0000EE"/>
          <w:color w:val="0000EE"/>
        </w:rPr>
        <w:fldChar w:fldCharType="end"/>
      </w:r>
      <w:r>
        <w:rPr/>
        <w:t xml:space="preserve">,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"http://docs.cntd.ru/document/945036270"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от 24.04.2012 N 141</w:t>
      </w:r>
      <w:r>
        <w:rPr>
          <w:u w:val="single" w:color="0000EE"/>
          <w:color w:val="0000EE"/>
        </w:rPr>
        <w:fldChar w:fldCharType="end"/>
      </w:r>
      <w:r>
        <w:rPr/>
        <w:t xml:space="preserve">,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"http://docs.cntd.ru/document/945036906"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от 26.06.2012 N 231</w:t>
      </w:r>
      <w:r>
        <w:rPr>
          <w:u w:val="single" w:color="0000EE"/>
          <w:color w:val="0000EE"/>
        </w:rPr>
        <w:fldChar w:fldCharType="end"/>
      </w:r>
      <w:r>
        <w:rPr/>
        <w:t xml:space="preserve">,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"http://docs.cntd.ru/document/464019717"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от 23.06.2015 N 1327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/>
        <w:instrText> HYPERLINK "http://docs.cntd.ru/document/464019717" \l "64U0IK"</w:instrText>
      </w:r>
      <w:r>
        <w:rPr/>
        <w:fldChar w:fldCharType="separate"/>
      </w:r>
      <w:r>
        <w:rPr/>
        <w:t>,</w:t>
      </w:r>
      <w:r>
        <w:rPr/>
        <w:fldChar w:fldCharType="end"/>
      </w:r>
      <w:r>
        <w:rPr/>
        <w:t xml:space="preserve">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"http://docs.cntd.ru/document/434607584"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от 22.12.2015 N 1479</w:t>
      </w:r>
      <w:r>
        <w:rPr>
          <w:u w:val="single" w:color="0000EE"/>
          <w:color w:val="0000EE"/>
        </w:rPr>
        <w:fldChar w:fldCharType="end"/>
      </w:r>
      <w:r>
        <w:rPr/>
        <w:t xml:space="preserve">,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"http://docs.cntd.ru/document/434603912"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от 28.06.2016 N 1692</w:t>
      </w:r>
      <w:r>
        <w:rPr>
          <w:u w:val="single" w:color="0000EE"/>
          <w:color w:val="0000EE"/>
        </w:rPr>
        <w:fldChar w:fldCharType="end"/>
      </w:r>
      <w:r>
        <w:rPr/>
        <w:t xml:space="preserve">,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"http://docs.cntd.ru/document/570980809"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от</w:t>
      </w:r>
      <w:r>
        <w:rPr>
          <w:u w:val="single" w:color="0000EE"/>
          <w:color w:val="0000EE"/>
        </w:rPr>
        <w:fldChar w:fldCharType="end"/>
      </w:r>
    </w:p>
    <w:p>
      <w:pPr>
        <w:pStyle w:val="Normal"/>
        <w:spacing w:before="0" w:after="742"/>
        <w:ind w:left="36" w:right="26" w:hanging="10"/>
        <w:jc w:val="center"/>
        <w:rPr/>
      </w:pPr>
      <w:r>
        <w:fldChar w:fldCharType="begin"/>
      </w:r>
      <w:r>
        <w:rPr>
          <w:u w:val="single" w:color="0000EE"/>
          <w:color w:val="0000EE"/>
        </w:rPr>
        <w:instrText> HYPERLINK "http://docs.cntd.ru/document/570980809"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27.10.2020 N 1339</w:t>
      </w:r>
      <w:r>
        <w:rPr>
          <w:u w:val="single" w:color="0000EE"/>
          <w:color w:val="0000EE"/>
        </w:rPr>
        <w:fldChar w:fldCharType="end"/>
      </w:r>
      <w:r>
        <w:rPr/>
        <w:t xml:space="preserve">,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"http://docs.cntd.ru/document/577931600"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от 26.10.2021 N 46</w:t>
      </w:r>
      <w:r>
        <w:rPr>
          <w:u w:val="single" w:color="0000EE"/>
          <w:color w:val="0000EE"/>
        </w:rPr>
        <w:fldChar w:fldCharType="end"/>
      </w:r>
      <w:r>
        <w:rPr/>
        <w:t xml:space="preserve">,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"http://docs.cntd.ru/document/578006508"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от 07.12.2021 N 70</w:t>
      </w:r>
      <w:r>
        <w:rPr>
          <w:u w:val="single" w:color="0000EE"/>
          <w:color w:val="0000EE"/>
        </w:rPr>
        <w:fldChar w:fldCharType="end"/>
      </w:r>
      <w:r>
        <w:rPr/>
        <w:t xml:space="preserve">,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"http://docs.cntd.ru/document/578047704"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от 23.12.2021 N 110</w:t>
      </w:r>
      <w:r>
        <w:rPr>
          <w:u w:val="single" w:color="0000EE"/>
          <w:color w:val="0000EE"/>
        </w:rPr>
        <w:fldChar w:fldCharType="end"/>
      </w:r>
      <w:r>
        <w:rPr/>
        <w:t xml:space="preserve">,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"http://docs.cntd.ru/document/406080923"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от 07.06.2022 N 228</w:t>
      </w:r>
      <w:r>
        <w:rPr>
          <w:u w:val="single" w:color="0000EE"/>
          <w:color w:val="0000EE"/>
        </w:rPr>
        <w:fldChar w:fldCharType="end"/>
      </w:r>
      <w:r>
        <w:rPr/>
        <w:t xml:space="preserve">,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"http://docs.cntd.ru/document/407320016"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от 25.06.2024 N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"http://docs.cntd.ru/document/407320016"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719</w:t>
      </w:r>
      <w:r>
        <w:rPr>
          <w:u w:val="single" w:color="0000EE"/>
          <w:color w:val="0000EE"/>
        </w:rPr>
        <w:fldChar w:fldCharType="end"/>
      </w:r>
      <w:r>
        <w:rPr/>
        <w:t>)</w:t>
      </w:r>
    </w:p>
    <w:p>
      <w:pPr>
        <w:pStyle w:val="Normal"/>
        <w:numPr>
          <w:ilvl w:val="0"/>
          <w:numId w:val="3"/>
        </w:numPr>
        <w:spacing w:lineRule="auto" w:line="261" w:before="0" w:after="411"/>
        <w:ind w:left="276" w:hanging="233"/>
        <w:jc w:val="left"/>
        <w:rPr/>
      </w:pPr>
      <w:r>
        <w:rPr>
          <w:b/>
          <w:sz w:val="21"/>
        </w:rPr>
        <w:t>ОБЩИЕ ПОЛОЖЕНИЯ</w:t>
      </w:r>
    </w:p>
    <w:p>
      <w:pPr>
        <w:pStyle w:val="Normal"/>
        <w:numPr>
          <w:ilvl w:val="1"/>
          <w:numId w:val="3"/>
        </w:numPr>
        <w:ind w:left="10" w:firstLine="390"/>
        <w:rPr/>
      </w:pPr>
      <w:r>
        <w:rPr/>
        <w:t xml:space="preserve">Настоящие Правила в соответствии с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"http://docs.cntd.ru/document/901982862"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Во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"http://docs.cntd.ru/document/901982862"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"http://docs.cntd.ru/document/901982862"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ным ко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"http://docs.cntd.ru/document/901982862"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"http://docs.cntd.ru/document/901982862"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ексом Российской Фе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"http://docs.cntd.ru/document/901982862"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"http://docs.cntd.ru/document/901982862"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ерации от 3 июня 2006 го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"http://docs.cntd.ru/document/901982862"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"http://docs.cntd.ru/document/901982862"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а N 74-ФЗ </w:t>
      </w:r>
      <w:r>
        <w:rPr>
          <w:u w:val="single" w:color="0000EE"/>
          <w:color w:val="0000EE"/>
        </w:rPr>
        <w:fldChar w:fldCharType="end"/>
      </w:r>
      <w:r>
        <w:rPr/>
        <w:t>устанавливают условия безопасного водопользования в процессе эксплуатации маломерных судов, а также порядок организации и эксплуатации баз (сооружений) для стоянок маломерных судов (далее - база) на водных объектах в Самарской области.</w:t>
      </w:r>
    </w:p>
    <w:p>
      <w:pPr>
        <w:pStyle w:val="Normal"/>
        <w:spacing w:before="0" w:after="488"/>
        <w:ind w:left="385" w:hanging="10"/>
        <w:jc w:val="left"/>
        <w:rPr/>
      </w:pPr>
      <w:r>
        <w:rPr/>
        <w:t xml:space="preserve">(в ред.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"http://docs.cntd.ru/document/578006508"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Постановления Самарской Г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"http://docs.cntd.ru/document/578006508"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"http://docs.cntd.ru/document/578006508"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бернской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"http://docs.cntd.ru/document/578006508"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"http://docs.cntd.ru/document/578006508"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умы от 07.12.2021 N 70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/>
        <w:instrText> HYPERLINK "http://docs.cntd.ru/document/578006508" \l "64U0IK"</w:instrText>
      </w:r>
      <w:r>
        <w:rPr/>
        <w:fldChar w:fldCharType="separate"/>
      </w:r>
      <w:r>
        <w:rPr/>
        <w:t>)</w:t>
      </w:r>
      <w:r>
        <w:rPr/>
        <w:fldChar w:fldCharType="end"/>
      </w:r>
    </w:p>
    <w:p>
      <w:pPr>
        <w:pStyle w:val="Normal"/>
        <w:numPr>
          <w:ilvl w:val="1"/>
          <w:numId w:val="3"/>
        </w:numPr>
        <w:spacing w:lineRule="auto" w:line="348" w:before="0" w:after="410"/>
        <w:ind w:left="10" w:firstLine="390"/>
        <w:rPr/>
      </w:pPr>
      <w:r>
        <w:rPr/>
        <w:t xml:space="preserve">Настоящие Правила распространяются на принадлежащие не осуществляющим судоходство на внутреннихводных путях физическим и юридическим лицам маломерные суда, в том числе на не подлежащие государственной регистрации шлюпки и плавучие средства, которые являются принадлежностями судна, суда массой до 200 килограммов включительно и мощностью двигателей (в случае установки) до 8 киловатт включительно, спортивные парусные суда, длина которых не должна превышать 9 метров, которые не имеют двигателей и на которых не оборудованы места для отдыха, беспалубные несамоходные суда, длина которых не должна превышать 12 метров. (п. 1.2 в ред.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"http://docs.cntd.ru/document/407320016"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Постановления Самарской Г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"http://docs.cntd.ru/document/407320016"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"http://docs.cntd.ru/document/407320016"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бернской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"http://docs.cntd.ru/document/407320016" \l "64U0IK"</w:instrText>
      </w:r>
      <w:r>
        <w:rPr>
          <w:color w:val="0000EE"/>
        </w:rPr>
        <w:fldChar w:fldCharType="separate"/>
      </w:r>
      <w:r>
        <w:rPr>
          <w:color w:val="0000EE"/>
        </w:rPr>
        <w:t>Ду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"http://docs.cntd.ru/document/407320016"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мы от 25.06.2024 N 719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/>
        <w:instrText> HYPERLINK "http://docs.cntd.ru/document/407320016" \l "64U0IK"</w:instrText>
      </w:r>
      <w:r>
        <w:rPr/>
        <w:fldChar w:fldCharType="separate"/>
      </w:r>
      <w:r>
        <w:rPr/>
        <w:t>)</w:t>
      </w:r>
      <w:r>
        <w:rPr/>
        <w:fldChar w:fldCharType="end"/>
      </w:r>
    </w:p>
    <w:p>
      <w:pPr>
        <w:pStyle w:val="Normal"/>
        <w:numPr>
          <w:ilvl w:val="1"/>
          <w:numId w:val="3"/>
        </w:numPr>
        <w:ind w:left="10" w:firstLine="390"/>
        <w:rPr/>
      </w:pPr>
      <w:r>
        <w:rPr/>
        <w:t>В настоящих Правилах используются следующие основные понятия:</w:t>
      </w:r>
    </w:p>
    <w:p>
      <w:pPr>
        <w:pStyle w:val="Normal"/>
        <w:ind w:left="-15" w:firstLine="390"/>
        <w:rPr/>
      </w:pPr>
      <w:r>
        <w:rPr/>
        <w:t>уполномоченный орган исполнительной власти Самарской области - орган исполнительной власти Самарской области, осуществляющий разработку и реализацию основных направлений региональной политики в области природопользования и охраны окружающей среды;</w:t>
      </w:r>
    </w:p>
    <w:p>
      <w:pPr>
        <w:pStyle w:val="Normal"/>
        <w:spacing w:before="0" w:after="488"/>
        <w:ind w:left="385" w:hanging="10"/>
        <w:jc w:val="left"/>
        <w:rPr/>
      </w:pPr>
      <w:r>
        <w:rPr/>
        <w:t xml:space="preserve">абзац утратил силу. -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"http://docs.cntd.ru/document/578006508"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Постановление Самарской Г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"http://docs.cntd.ru/document/578006508"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"http://docs.cntd.ru/document/578006508"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бернской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"http://docs.cntd.ru/document/578006508" \l "64U0IK"</w:instrText>
      </w:r>
      <w:r>
        <w:rPr>
          <w:color w:val="0000EE"/>
        </w:rPr>
        <w:fldChar w:fldCharType="separate"/>
      </w:r>
      <w:r>
        <w:rPr>
          <w:color w:val="0000EE"/>
        </w:rPr>
        <w:t>Ду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"http://docs.cntd.ru/document/578006508"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мы от 07.12.2021 N 70</w:t>
      </w:r>
      <w:r>
        <w:rPr>
          <w:u w:val="single" w:color="0000EE"/>
          <w:color w:val="0000EE"/>
        </w:rPr>
        <w:fldChar w:fldCharType="end"/>
      </w:r>
      <w:r>
        <w:rPr/>
        <w:t>;</w:t>
      </w:r>
    </w:p>
    <w:p>
      <w:pPr>
        <w:pStyle w:val="Normal"/>
        <w:spacing w:before="0" w:after="0"/>
        <w:ind w:left="400" w:hanging="10"/>
        <w:rPr/>
      </w:pPr>
      <w:r>
        <w:rPr/>
        <w:t xml:space="preserve">владелец базы - физическое или юридическое лицо, имеющее в соответствии с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"http://docs.cntd.ru/document/901982862"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Во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"http://docs.cntd.ru/document/901982862"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"http://docs.cntd.ru/document/901982862"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ным ко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"http://docs.cntd.ru/document/901982862"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"http://docs.cntd.ru/document/901982862"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ексом Российской</w:t>
      </w:r>
      <w:r>
        <w:rPr>
          <w:u w:val="single" w:color="0000EE"/>
          <w:color w:val="0000EE"/>
        </w:rPr>
        <w:fldChar w:fldCharType="end"/>
      </w:r>
    </w:p>
    <w:p>
      <w:pPr>
        <w:pStyle w:val="Normal"/>
        <w:ind w:left="-5" w:hanging="10"/>
        <w:rPr/>
      </w:pPr>
      <w:r>
        <w:fldChar w:fldCharType="begin"/>
      </w:r>
      <w:r>
        <w:rPr>
          <w:u w:val="single" w:color="0000EE"/>
          <w:color w:val="0000EE"/>
        </w:rPr>
        <w:instrText> HYPERLINK "http://docs.cntd.ru/document/901982862"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Фе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"http://docs.cntd.ru/document/901982862"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"http://docs.cntd.ru/document/901982862"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ерации</w:t>
      </w:r>
      <w:r>
        <w:rPr>
          <w:u w:val="single" w:color="0000EE"/>
          <w:color w:val="0000EE"/>
        </w:rPr>
        <w:fldChar w:fldCharType="end"/>
      </w:r>
      <w:r>
        <w:rPr/>
        <w:t xml:space="preserve"> право пользования поверхностным водным объектом в целях эксплуатации базы;</w:t>
      </w:r>
    </w:p>
    <w:p>
      <w:pPr>
        <w:pStyle w:val="Normal"/>
        <w:ind w:left="400" w:hanging="10"/>
        <w:rPr/>
      </w:pPr>
      <w:r>
        <w:rPr/>
        <w:t>защитные очки - очки, специально предназначенные для эксплуатации водных мотоциклов (гидроциклов).</w:t>
      </w:r>
    </w:p>
    <w:p>
      <w:pPr>
        <w:pStyle w:val="Normal"/>
        <w:numPr>
          <w:ilvl w:val="1"/>
          <w:numId w:val="3"/>
        </w:numPr>
        <w:ind w:left="10" w:firstLine="390"/>
        <w:rPr/>
      </w:pPr>
      <w:r>
        <w:rPr/>
        <w:t>Руководители организаций, имеющих маломерные суда и базы, назначают должностных лиц, ответственных забезопасность эксплуатации этих судов и баз.</w:t>
      </w:r>
    </w:p>
    <w:p>
      <w:pPr>
        <w:pStyle w:val="Normal"/>
        <w:numPr>
          <w:ilvl w:val="1"/>
          <w:numId w:val="3"/>
        </w:numPr>
        <w:spacing w:before="0" w:after="488"/>
        <w:ind w:left="10" w:firstLine="390"/>
        <w:rPr/>
      </w:pPr>
      <w:r>
        <w:rPr/>
        <w:t xml:space="preserve">Абзац утратил силу. -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"http://docs.cntd.ru/document/570980809"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Постановление Самарской Г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"http://docs.cntd.ru/document/570980809"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"http://docs.cntd.ru/document/570980809"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бернской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"http://docs.cntd.ru/document/570980809" \l "64U0IK"</w:instrText>
      </w:r>
      <w:r>
        <w:rPr>
          <w:color w:val="0000EE"/>
        </w:rPr>
        <w:fldChar w:fldCharType="separate"/>
      </w:r>
      <w:r>
        <w:rPr>
          <w:color w:val="0000EE"/>
        </w:rPr>
        <w:t>Ду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"http://docs.cntd.ru/document/570980809"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мы от 27.10.2020 N 1339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/>
        <w:instrText> HYPERLINK "http://docs.cntd.ru/document/570980809" \l "64U0IK"</w:instrText>
      </w:r>
      <w:r>
        <w:rPr/>
        <w:fldChar w:fldCharType="separate"/>
      </w:r>
      <w:r>
        <w:rPr/>
        <w:t>.</w:t>
      </w:r>
      <w:r>
        <w:rPr/>
        <w:fldChar w:fldCharType="end"/>
      </w:r>
    </w:p>
    <w:p>
      <w:pPr>
        <w:pStyle w:val="Normal"/>
        <w:spacing w:before="0" w:after="743"/>
        <w:ind w:left="-15" w:firstLine="390"/>
        <w:rPr/>
      </w:pPr>
      <w:r>
        <w:rPr/>
        <w:t>Производственный контроль за соблюдением требований законодательства Российской Федерации осуществляют лица, назначенные владельцем базы.</w:t>
      </w:r>
    </w:p>
    <w:p>
      <w:pPr>
        <w:pStyle w:val="Normal"/>
        <w:numPr>
          <w:ilvl w:val="0"/>
          <w:numId w:val="3"/>
        </w:numPr>
        <w:spacing w:lineRule="auto" w:line="259" w:before="0" w:after="429"/>
        <w:ind w:left="276" w:hanging="233"/>
        <w:jc w:val="left"/>
        <w:rPr/>
      </w:pPr>
      <w:r>
        <w:rPr>
          <w:b/>
          <w:sz w:val="21"/>
        </w:rPr>
        <w:t>УСЛОВИЯ БЕЗОПАСНОГО ВОДОПОЛЬЗОВАНИЯ В ПРОЦЕССЕ ЭКСПЛУАТАЦИИ МАЛОМЕРНЫХ СУДОВ</w:t>
      </w:r>
    </w:p>
    <w:p>
      <w:pPr>
        <w:pStyle w:val="Normal"/>
        <w:numPr>
          <w:ilvl w:val="1"/>
          <w:numId w:val="3"/>
        </w:numPr>
        <w:ind w:left="10" w:firstLine="390"/>
        <w:rPr/>
      </w:pPr>
      <w:r>
        <w:rPr/>
        <w:t>Эксплуатация маломерных судов на судоходных водных объектах разрешается после окончания ледохода (освобождения водного объекта ото льда) до начала ледостава, а на несудоходных - после спада паводковых вод до ледостава. В период ледохода и ледостава разрешается эксплуатация судов на воздушной подушке, аэролодок.</w:t>
      </w:r>
    </w:p>
    <w:p>
      <w:pPr>
        <w:pStyle w:val="Normal"/>
        <w:spacing w:before="0" w:after="488"/>
        <w:ind w:left="385" w:hanging="10"/>
        <w:jc w:val="left"/>
        <w:rPr/>
      </w:pPr>
      <w:r>
        <w:rPr/>
        <w:t xml:space="preserve">(п. 2.1 в ред.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"http://docs.cntd.ru/document/407320016"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Постановления Самарской Г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"http://docs.cntd.ru/document/407320016"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"http://docs.cntd.ru/document/407320016"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бернской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"http://docs.cntd.ru/document/407320016" \l "64U0IK"</w:instrText>
      </w:r>
      <w:r>
        <w:rPr>
          <w:color w:val="0000EE"/>
        </w:rPr>
        <w:fldChar w:fldCharType="separate"/>
      </w:r>
      <w:r>
        <w:rPr>
          <w:color w:val="0000EE"/>
        </w:rPr>
        <w:t>Ду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"http://docs.cntd.ru/document/407320016"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мы от 25.06.2024 N 719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/>
        <w:instrText> HYPERLINK "http://docs.cntd.ru/document/407320016" \l "64U0IK"</w:instrText>
      </w:r>
      <w:r>
        <w:rPr/>
        <w:fldChar w:fldCharType="separate"/>
      </w:r>
      <w:r>
        <w:rPr/>
        <w:t>)</w:t>
      </w:r>
      <w:r>
        <w:rPr/>
        <w:fldChar w:fldCharType="end"/>
      </w:r>
    </w:p>
    <w:p>
      <w:pPr>
        <w:pStyle w:val="Normal"/>
        <w:numPr>
          <w:ilvl w:val="1"/>
          <w:numId w:val="3"/>
        </w:numPr>
        <w:ind w:left="10" w:firstLine="390"/>
        <w:rPr/>
      </w:pPr>
      <w:r>
        <w:rPr/>
        <w:t>Движение маломерных судов от границ городского округа Тольятти и до границ Ульяновской области осуществляется вдоль обоих берегов Куйбышевского водохранилища с удалением от берега на расстояние не более 1 километра.</w:t>
      </w:r>
    </w:p>
    <w:p>
      <w:pPr>
        <w:pStyle w:val="Normal"/>
        <w:numPr>
          <w:ilvl w:val="1"/>
          <w:numId w:val="3"/>
        </w:numPr>
        <w:ind w:left="10" w:firstLine="390"/>
        <w:rPr/>
      </w:pPr>
      <w:r>
        <w:rPr/>
        <w:t>Движение нижним подходным каналом к шлюзам Самарского района гидросооружений и судоходства осуществляется правой по ходу кромкой судового хода в пределах до 10 метров от уреза воды без создания помех для движения судов, не являющихся маломерными.</w:t>
      </w:r>
    </w:p>
    <w:p>
      <w:pPr>
        <w:pStyle w:val="Normal"/>
        <w:numPr>
          <w:ilvl w:val="1"/>
          <w:numId w:val="3"/>
        </w:numPr>
        <w:ind w:left="10" w:firstLine="390"/>
        <w:rPr/>
      </w:pPr>
      <w:r>
        <w:rPr/>
        <w:t>Шлюзование маломерных судов шлюзами Самарского района гидросооружений и судоходства осуществляетсяв соответствии с установленными правилами шлюзования.</w:t>
      </w:r>
    </w:p>
    <w:p>
      <w:pPr>
        <w:pStyle w:val="Normal"/>
        <w:numPr>
          <w:ilvl w:val="1"/>
          <w:numId w:val="3"/>
        </w:numPr>
        <w:ind w:left="10" w:firstLine="390"/>
        <w:rPr/>
      </w:pPr>
      <w:r>
        <w:rPr/>
        <w:t>На акватории речного порта от Студеного оврага до ухвостья острова Рождественский маломерные суда должны следовать за пределами правой кромки судового хода. Для движения вниз и вверх против течения допускается использование Рождественской воложки.</w:t>
      </w:r>
    </w:p>
    <w:p>
      <w:pPr>
        <w:pStyle w:val="Normal"/>
        <w:numPr>
          <w:ilvl w:val="1"/>
          <w:numId w:val="3"/>
        </w:numPr>
        <w:ind w:left="10" w:firstLine="390"/>
        <w:rPr/>
      </w:pPr>
      <w:r>
        <w:rPr/>
        <w:t>Подход к левому (городскому) берегу городского округа Самара для погрузки (выгрузки) грузов, посадки (высадки) людей с пересечением судового хода разрешен в следующих местах:</w:t>
      </w:r>
    </w:p>
    <w:p>
      <w:pPr>
        <w:pStyle w:val="Normal"/>
        <w:spacing w:before="0" w:after="8"/>
        <w:ind w:left="400" w:hanging="10"/>
        <w:rPr/>
      </w:pPr>
      <w:r>
        <w:rPr/>
        <w:t>в районе причала Барбошина поляна" в границе координат - верхняя точка 53.280965, 50.188104, нижняя точка</w:t>
      </w:r>
    </w:p>
    <w:p>
      <w:pPr>
        <w:pStyle w:val="Normal"/>
        <w:ind w:left="-5" w:hanging="10"/>
        <w:rPr/>
      </w:pPr>
      <w:r>
        <w:rPr/>
        <w:t>53.279653, 50.187160;</w:t>
      </w:r>
    </w:p>
    <w:p>
      <w:pPr>
        <w:pStyle w:val="Normal"/>
        <w:spacing w:before="0" w:after="8"/>
        <w:ind w:left="400" w:hanging="10"/>
        <w:rPr/>
      </w:pPr>
      <w:r>
        <w:rPr/>
        <w:t>в районе спуска улицы Советской Армии в границе координат - верхняя точка 53.243811, 50.168845, нижняя точка</w:t>
      </w:r>
    </w:p>
    <w:p>
      <w:pPr>
        <w:pStyle w:val="Normal"/>
        <w:ind w:left="-5" w:hanging="10"/>
        <w:rPr/>
      </w:pPr>
      <w:r>
        <w:rPr/>
        <w:t>53.242556, 50.167768;</w:t>
      </w:r>
    </w:p>
    <w:p>
      <w:pPr>
        <w:pStyle w:val="Normal"/>
        <w:spacing w:before="0" w:after="8"/>
        <w:ind w:left="400" w:hanging="10"/>
        <w:rPr/>
      </w:pPr>
      <w:r>
        <w:rPr/>
        <w:t>в районе спуска улицы Лейтенанта Шмидта в границе координат - верхняя точка 53.223830, 50.146128, нижняя</w:t>
      </w:r>
    </w:p>
    <w:p>
      <w:pPr>
        <w:pStyle w:val="Normal"/>
        <w:ind w:left="-5" w:hanging="10"/>
        <w:rPr/>
      </w:pPr>
      <w:r>
        <w:rPr/>
        <w:t>точка 53.223127, 50.145191;</w:t>
      </w:r>
    </w:p>
    <w:p>
      <w:pPr>
        <w:pStyle w:val="Normal"/>
        <w:spacing w:before="0" w:after="8"/>
        <w:ind w:left="400" w:hanging="10"/>
        <w:rPr/>
      </w:pPr>
      <w:r>
        <w:rPr/>
        <w:t>от устья реки Самары до выхода из протоки Сухая Самарка (у ухвостья острова Коровий) в границе координат -</w:t>
      </w:r>
    </w:p>
    <w:p>
      <w:pPr>
        <w:pStyle w:val="Normal"/>
        <w:ind w:left="-5" w:hanging="10"/>
        <w:rPr/>
      </w:pPr>
      <w:r>
        <w:rPr/>
        <w:t>верхняя точка 53.165482, 50.065834, нижняя точка 53.151964, 50.024686.</w:t>
      </w:r>
    </w:p>
    <w:p>
      <w:pPr>
        <w:pStyle w:val="Normal"/>
        <w:spacing w:before="0" w:after="488"/>
        <w:ind w:left="385" w:hanging="10"/>
        <w:jc w:val="left"/>
        <w:rPr/>
      </w:pPr>
      <w:r>
        <w:rPr/>
        <w:t xml:space="preserve">(п. 2.6 в ред.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"http://docs.cntd.ru/document/407320016"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Постановления Самарской Г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"http://docs.cntd.ru/document/407320016"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"http://docs.cntd.ru/document/407320016"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бернской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"http://docs.cntd.ru/document/407320016" \l "64U0IK"</w:instrText>
      </w:r>
      <w:r>
        <w:rPr>
          <w:color w:val="0000EE"/>
        </w:rPr>
        <w:fldChar w:fldCharType="separate"/>
      </w:r>
      <w:r>
        <w:rPr>
          <w:color w:val="0000EE"/>
        </w:rPr>
        <w:t>Ду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"http://docs.cntd.ru/document/407320016"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мы от 25.06.2024 N 719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/>
        <w:instrText> HYPERLINK "http://docs.cntd.ru/document/407320016" \l "64U0IK"</w:instrText>
      </w:r>
      <w:r>
        <w:rPr/>
        <w:fldChar w:fldCharType="separate"/>
      </w:r>
      <w:r>
        <w:rPr/>
        <w:t>)</w:t>
      </w:r>
      <w:r>
        <w:rPr/>
        <w:fldChar w:fldCharType="end"/>
      </w:r>
    </w:p>
    <w:p>
      <w:pPr>
        <w:pStyle w:val="Normal"/>
        <w:numPr>
          <w:ilvl w:val="1"/>
          <w:numId w:val="3"/>
        </w:numPr>
        <w:ind w:left="10" w:firstLine="390"/>
        <w:rPr/>
      </w:pPr>
      <w:r>
        <w:rPr/>
        <w:t>Пересечение судового хода производится под углом, близким к прямому, и в возможно короткий срок, без создания помех для идущих судов по судовому ходу.</w:t>
      </w:r>
    </w:p>
    <w:p>
      <w:pPr>
        <w:pStyle w:val="Normal"/>
        <w:numPr>
          <w:ilvl w:val="1"/>
          <w:numId w:val="3"/>
        </w:numPr>
        <w:ind w:left="10" w:firstLine="390"/>
        <w:rPr/>
      </w:pPr>
      <w:r>
        <w:rPr/>
        <w:t>Движение по реке Самаре осуществляется от устья до железнодорожного моста как вверх, так и вниз вдольлевого берега под левобережный несудоходный пролет автодорожного моста. Допускается пересечение судового хода для захода в акваторию Новой Гавани и Старой Гавани на реке Самаре согласно Атласу ЕГС ЕЧ РФ т. 6, ч. 2, изд. 2018 года.</w:t>
      </w:r>
    </w:p>
    <w:p>
      <w:pPr>
        <w:pStyle w:val="Normal"/>
        <w:spacing w:before="0" w:after="488"/>
        <w:ind w:left="385" w:hanging="10"/>
        <w:jc w:val="left"/>
        <w:rPr/>
      </w:pPr>
      <w:r>
        <w:rPr/>
        <w:t xml:space="preserve">(п. 2.8 в ред.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"http://docs.cntd.ru/document/407320016"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Постановления Самарской Г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"http://docs.cntd.ru/document/407320016"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"http://docs.cntd.ru/document/407320016"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бернской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"http://docs.cntd.ru/document/407320016"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"http://docs.cntd.ru/document/407320016"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умы от 25.06.2024 N 719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/>
        <w:instrText> HYPERLINK "http://docs.cntd.ru/document/407320016" \l "64U0IK"</w:instrText>
      </w:r>
      <w:r>
        <w:rPr/>
        <w:fldChar w:fldCharType="separate"/>
      </w:r>
      <w:r>
        <w:rPr/>
        <w:t>)</w:t>
      </w:r>
      <w:r>
        <w:rPr/>
        <w:fldChar w:fldCharType="end"/>
      </w:r>
    </w:p>
    <w:p>
      <w:pPr>
        <w:pStyle w:val="Normal"/>
        <w:numPr>
          <w:ilvl w:val="1"/>
          <w:numId w:val="3"/>
        </w:numPr>
        <w:ind w:left="10" w:firstLine="390"/>
        <w:rPr/>
      </w:pPr>
      <w:r>
        <w:rPr/>
        <w:t>Под Сызранский железнодорожный мост через реку Волгу движение вниз осуществляется под правобережныйнесудоходный пролет N 1, а вверх - через левобережный несудоходный пролет N 9.</w:t>
      </w:r>
    </w:p>
    <w:p>
      <w:pPr>
        <w:pStyle w:val="Normal"/>
        <w:spacing w:before="0" w:after="488"/>
        <w:ind w:left="385" w:hanging="10"/>
        <w:jc w:val="left"/>
        <w:rPr/>
      </w:pPr>
      <w:r>
        <w:rPr/>
        <w:t xml:space="preserve">(п. 2.9 в ред.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"http://docs.cntd.ru/document/434603912"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Постановления Самарской Г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"http://docs.cntd.ru/document/434603912"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"http://docs.cntd.ru/document/434603912"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бернской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"http://docs.cntd.ru/document/434603912" \l "64U0IK"</w:instrText>
      </w:r>
      <w:r>
        <w:rPr>
          <w:color w:val="0000EE"/>
        </w:rPr>
        <w:fldChar w:fldCharType="separate"/>
      </w:r>
      <w:r>
        <w:rPr>
          <w:color w:val="0000EE"/>
        </w:rPr>
        <w:t>Ду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"http://docs.cntd.ru/document/434603912"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мы от 28.06.2016 N 1692</w:t>
      </w:r>
      <w:r>
        <w:rPr>
          <w:u w:val="single" w:color="0000EE"/>
          <w:color w:val="0000EE"/>
        </w:rPr>
        <w:fldChar w:fldCharType="end"/>
      </w:r>
      <w:r>
        <w:rPr/>
        <w:t>)</w:t>
      </w:r>
    </w:p>
    <w:p>
      <w:pPr>
        <w:pStyle w:val="Normal"/>
        <w:numPr>
          <w:ilvl w:val="1"/>
          <w:numId w:val="3"/>
        </w:numPr>
        <w:ind w:left="10" w:firstLine="390"/>
        <w:rPr/>
      </w:pPr>
      <w:r>
        <w:rPr/>
        <w:t>На акватории Сызранского порта движение осуществляется за линией буев, ограничивающих подходной канал, и вдоль южного (противоположного причалам порта) берега.</w:t>
      </w:r>
    </w:p>
    <w:p>
      <w:pPr>
        <w:pStyle w:val="Normal"/>
        <w:numPr>
          <w:ilvl w:val="1"/>
          <w:numId w:val="3"/>
        </w:numPr>
        <w:spacing w:lineRule="auto" w:line="787" w:before="0" w:after="0"/>
        <w:ind w:left="10" w:firstLine="390"/>
        <w:rPr/>
      </w:pPr>
      <w:r>
        <w:rPr/>
        <w:t xml:space="preserve">Запрещается плавание и нахождение маломерных судов, указанных в пункте 1.2 настоящих Правил: (в ред.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"http://docs.cntd.ru/document/945031824"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Постановления Самарской Г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"http://docs.cntd.ru/document/945031824"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"http://docs.cntd.ru/document/945031824"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бернской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"http://docs.cntd.ru/document/945031824" \l "64U0IK"</w:instrText>
      </w:r>
      <w:r>
        <w:rPr>
          <w:color w:val="0000EE"/>
        </w:rPr>
        <w:fldChar w:fldCharType="separate"/>
      </w:r>
      <w:r>
        <w:rPr>
          <w:color w:val="0000EE"/>
        </w:rPr>
        <w:t>Ду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"http://docs.cntd.ru/document/945031824"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мы от 26.04.2011 N 1925</w:t>
      </w:r>
      <w:r>
        <w:rPr>
          <w:u w:val="single" w:color="0000EE"/>
          <w:color w:val="0000EE"/>
        </w:rPr>
        <w:fldChar w:fldCharType="end"/>
      </w:r>
      <w:r>
        <w:rPr/>
        <w:t>)</w:t>
      </w:r>
    </w:p>
    <w:p>
      <w:pPr>
        <w:pStyle w:val="Normal"/>
        <w:ind w:left="400" w:hanging="10"/>
        <w:rPr/>
      </w:pPr>
      <w:r>
        <w:rPr/>
        <w:t>у правого (южного) берега Усольского залива Куйбышевского водохранилища;</w:t>
      </w:r>
    </w:p>
    <w:p>
      <w:pPr>
        <w:pStyle w:val="Normal"/>
        <w:ind w:left="400" w:hanging="10"/>
        <w:rPr/>
      </w:pPr>
      <w:r>
        <w:rPr/>
        <w:t>у плотины Жигулевской ГЭС на 1 километр выше плотины и 500 метров ниже плотины;</w:t>
      </w:r>
    </w:p>
    <w:p>
      <w:pPr>
        <w:pStyle w:val="Normal"/>
        <w:spacing w:before="0" w:after="0"/>
        <w:ind w:left="400" w:hanging="10"/>
        <w:rPr/>
      </w:pPr>
      <w:r>
        <w:rPr/>
        <w:t>от причала ОАО "Тольяттиазот" вдоль левого берега до верхних шлюзов и без буксировщика в межшлюзовом</w:t>
      </w:r>
    </w:p>
    <w:p>
      <w:pPr>
        <w:pStyle w:val="Normal"/>
        <w:ind w:left="-5" w:hanging="10"/>
        <w:rPr/>
      </w:pPr>
      <w:r>
        <w:rPr/>
        <w:t>канале Самарского района гидросооружений и судоходства;</w:t>
      </w:r>
    </w:p>
    <w:p>
      <w:pPr>
        <w:pStyle w:val="Normal"/>
        <w:spacing w:lineRule="auto" w:line="259" w:before="0" w:after="488"/>
        <w:ind w:left="0" w:hanging="0"/>
        <w:jc w:val="left"/>
        <w:rPr/>
      </w:pPr>
      <w:r>
        <w:rPr/>
        <w:drawing>
          <wp:inline distT="0" distB="0" distL="0" distR="0">
            <wp:extent cx="3829050" cy="161925"/>
            <wp:effectExtent l="0" t="0" r="0" b="0"/>
            <wp:docPr id="1" name="Picture 12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24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-15" w:firstLine="390"/>
        <w:rPr/>
      </w:pPr>
      <w:r>
        <w:rPr/>
        <w:t>на акватории Самарского речного порта вдоль левого (городского) берега реки Волги от Студеного оврага до ухвостья острова Рождественский и вдоль правого берега реки Самары от устья до железнодорожного моста, за исключением акватории Новой Гавани и Старой Гавани на реке Самаре согласно Атласу ЕГС ЕЧ РФ т. 6, ч. 2, изд. 2018 года;</w:t>
      </w:r>
    </w:p>
    <w:p>
      <w:pPr>
        <w:pStyle w:val="Normal"/>
        <w:spacing w:before="0" w:after="488"/>
        <w:ind w:left="385" w:hanging="10"/>
        <w:jc w:val="left"/>
        <w:rPr/>
      </w:pPr>
      <w:r>
        <w:rPr/>
        <w:t xml:space="preserve">(в ред.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"http://docs.cntd.ru/document/407320016"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Постановления Самарской Г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"http://docs.cntd.ru/document/407320016"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"http://docs.cntd.ru/document/407320016"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бернской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"http://docs.cntd.ru/document/407320016" \l "64U0IK"</w:instrText>
      </w:r>
      <w:r>
        <w:rPr>
          <w:color w:val="0000EE"/>
        </w:rPr>
        <w:fldChar w:fldCharType="separate"/>
      </w:r>
      <w:r>
        <w:rPr>
          <w:color w:val="0000EE"/>
        </w:rPr>
        <w:t>Ду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"http://docs.cntd.ru/document/407320016"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мы от 25.06.2024 N 719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/>
        <w:instrText> HYPERLINK "http://docs.cntd.ru/document/407320016" \l "64U0IK"</w:instrText>
      </w:r>
      <w:r>
        <w:rPr/>
        <w:fldChar w:fldCharType="separate"/>
      </w:r>
      <w:r>
        <w:rPr/>
        <w:t>)</w:t>
      </w:r>
      <w:r>
        <w:rPr/>
        <w:fldChar w:fldCharType="end"/>
      </w:r>
    </w:p>
    <w:p>
      <w:pPr>
        <w:pStyle w:val="Normal"/>
        <w:ind w:left="400" w:hanging="10"/>
        <w:rPr/>
      </w:pPr>
      <w:r>
        <w:rPr/>
        <w:t>на акватории и по судоходному подходному каналу порта Сызрань;</w:t>
      </w:r>
    </w:p>
    <w:p>
      <w:pPr>
        <w:pStyle w:val="Normal"/>
        <w:ind w:left="400" w:hanging="10"/>
        <w:rPr/>
      </w:pPr>
      <w:r>
        <w:rPr/>
        <w:t>на внутренней акватории Муравьиных островов в городском округе Тольятти;</w:t>
      </w:r>
    </w:p>
    <w:p>
      <w:pPr>
        <w:pStyle w:val="Normal"/>
        <w:spacing w:before="0" w:after="8"/>
        <w:ind w:left="400" w:hanging="10"/>
        <w:rPr/>
      </w:pPr>
      <w:r>
        <w:rPr/>
        <w:t>на притоках реки Волги и других водных объектах, глубина которых составляет менее 1,2 метра (в отношении</w:t>
      </w:r>
    </w:p>
    <w:p>
      <w:pPr>
        <w:pStyle w:val="Normal"/>
        <w:ind w:left="-5" w:hanging="10"/>
        <w:rPr/>
      </w:pPr>
      <w:r>
        <w:rPr/>
        <w:t>моторных судов);</w:t>
      </w:r>
    </w:p>
    <w:p>
      <w:pPr>
        <w:pStyle w:val="Normal"/>
        <w:ind w:left="-15" w:firstLine="390"/>
        <w:rPr/>
      </w:pPr>
      <w:r>
        <w:rPr/>
        <w:t>вдоль правого берега Сызранской воложки от лодочно-стояночного потребительского кооператива "Маяк" до базы поисково-спасательного отряда государственного учреждения "Поисково-спасательная служба Самарской области" в городском округе Сызрань;</w:t>
      </w:r>
    </w:p>
    <w:p>
      <w:pPr>
        <w:pStyle w:val="Normal"/>
        <w:spacing w:before="0" w:after="488"/>
        <w:ind w:left="385" w:hanging="10"/>
        <w:jc w:val="left"/>
        <w:rPr/>
      </w:pPr>
      <w:r>
        <w:rPr/>
        <w:t xml:space="preserve">(абзац введен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"http://docs.cntd.ru/document/945027941"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Постановлением Самарской Г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"http://docs.cntd.ru/document/945027941"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"http://docs.cntd.ru/document/945027941"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бернской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"http://docs.cntd.ru/document/945027941"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"http://docs.cntd.ru/document/945027941"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умы от 27.05.2010 N 1523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/>
        <w:instrText> HYPERLINK "http://docs.cntd.ru/document/945027941" \l "64U0IK"</w:instrText>
      </w:r>
      <w:r>
        <w:rPr/>
        <w:fldChar w:fldCharType="separate"/>
      </w:r>
      <w:r>
        <w:rPr/>
        <w:t>)</w:t>
      </w:r>
      <w:r>
        <w:rPr/>
        <w:fldChar w:fldCharType="end"/>
      </w:r>
    </w:p>
    <w:p>
      <w:pPr>
        <w:pStyle w:val="Normal"/>
        <w:ind w:left="-15" w:firstLine="390"/>
        <w:rPr/>
      </w:pPr>
      <w:r>
        <w:rPr/>
        <w:t>на акватории Сызранского железнодорожного моста на расстоянии менее 100 метров вверх и вниз от границ сооружения, за исключением движения по реке Волге под мостом вверх и вниз под несудоходными пролетами N 1 или N 9;</w:t>
      </w:r>
    </w:p>
    <w:p>
      <w:pPr>
        <w:pStyle w:val="Normal"/>
        <w:spacing w:before="0" w:after="488"/>
        <w:ind w:left="385" w:hanging="10"/>
        <w:jc w:val="left"/>
        <w:rPr/>
      </w:pPr>
      <w:r>
        <w:rPr/>
        <w:t xml:space="preserve">(абзац введен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"http://docs.cntd.ru/document/434603912"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Постановлением Самарской Г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"http://docs.cntd.ru/document/434603912"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"http://docs.cntd.ru/document/434603912"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бернской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"http://docs.cntd.ru/document/434603912"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"http://docs.cntd.ru/document/434603912"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умы от 28.06.2016 N 1692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/>
        <w:instrText> HYPERLINK "http://docs.cntd.ru/document/434603912" \l "64U0IK"</w:instrText>
      </w:r>
      <w:r>
        <w:rPr/>
        <w:fldChar w:fldCharType="separate"/>
      </w:r>
      <w:r>
        <w:rPr/>
        <w:t>)</w:t>
      </w:r>
      <w:r>
        <w:rPr/>
        <w:fldChar w:fldCharType="end"/>
      </w:r>
    </w:p>
    <w:p>
      <w:pPr>
        <w:pStyle w:val="Normal"/>
        <w:ind w:left="-15" w:firstLine="390"/>
        <w:rPr/>
      </w:pPr>
      <w:r>
        <w:rPr/>
        <w:t>на акватории реки Татьянки в подпоре Саратовского водохранилища, расположенной в границах городского округа Самара.</w:t>
      </w:r>
    </w:p>
    <w:p>
      <w:pPr>
        <w:pStyle w:val="Normal"/>
        <w:spacing w:before="0" w:after="488"/>
        <w:ind w:left="385" w:hanging="10"/>
        <w:jc w:val="left"/>
        <w:rPr/>
      </w:pPr>
      <w:r>
        <w:rPr/>
        <w:t xml:space="preserve">(абзац введен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"http://docs.cntd.ru/document/578047704"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Постановлением Самарской Г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"http://docs.cntd.ru/document/578047704"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"http://docs.cntd.ru/document/578047704"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бернской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"http://docs.cntd.ru/document/578047704" \l "64U0IK"</w:instrText>
      </w:r>
      <w:r>
        <w:rPr>
          <w:color w:val="0000EE"/>
        </w:rPr>
        <w:fldChar w:fldCharType="separate"/>
      </w:r>
      <w:r>
        <w:rPr>
          <w:color w:val="0000EE"/>
        </w:rPr>
        <w:t>Ду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"http://docs.cntd.ru/document/578047704"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мы от 23.12.2021 N 110</w:t>
      </w:r>
      <w:r>
        <w:rPr>
          <w:u w:val="single" w:color="0000EE"/>
          <w:color w:val="0000EE"/>
        </w:rPr>
        <w:fldChar w:fldCharType="end"/>
      </w:r>
      <w:r>
        <w:rPr/>
        <w:t>)</w:t>
      </w:r>
    </w:p>
    <w:p>
      <w:pPr>
        <w:pStyle w:val="Normal"/>
        <w:ind w:left="400" w:hanging="10"/>
        <w:rPr/>
      </w:pPr>
      <w:r>
        <w:rPr/>
        <w:t>2.11.1. Запреты, предусмотренные пунктом 2.11 настоящих Правил, не распространяются:</w:t>
      </w:r>
    </w:p>
    <w:p>
      <w:pPr>
        <w:pStyle w:val="Normal"/>
        <w:spacing w:before="0" w:after="0"/>
        <w:ind w:left="400" w:hanging="10"/>
        <w:rPr/>
      </w:pPr>
      <w:r>
        <w:rPr/>
        <w:t>на маломерные суда, используемые в целях осуществления государственного и технического надзора за</w:t>
      </w:r>
    </w:p>
    <w:p>
      <w:pPr>
        <w:pStyle w:val="Normal"/>
        <w:ind w:left="-5" w:hanging="10"/>
        <w:rPr/>
      </w:pPr>
      <w:r>
        <w:rPr/>
        <w:t>маломерными судами, базами, их пользованием на водных объектах;</w:t>
      </w:r>
    </w:p>
    <w:p>
      <w:pPr>
        <w:pStyle w:val="Normal"/>
        <w:spacing w:before="0" w:after="0"/>
        <w:ind w:left="400" w:hanging="10"/>
        <w:rPr/>
      </w:pPr>
      <w:r>
        <w:rPr/>
        <w:t>на маломерные суда профессиональных аварийно-спасательных служб при осуществлении ими поиска, спасения</w:t>
      </w:r>
    </w:p>
    <w:p>
      <w:pPr>
        <w:pStyle w:val="Normal"/>
        <w:ind w:left="-5" w:hanging="10"/>
        <w:rPr/>
      </w:pPr>
      <w:r>
        <w:rPr/>
        <w:t>людей на водных объектах и эвакуации маломерных судов с неисправностями и повреждениями;</w:t>
      </w:r>
    </w:p>
    <w:p>
      <w:pPr>
        <w:pStyle w:val="Normal"/>
        <w:spacing w:before="0" w:after="488"/>
        <w:ind w:left="385" w:hanging="10"/>
        <w:jc w:val="left"/>
        <w:rPr/>
      </w:pPr>
      <w:r>
        <w:rPr/>
        <w:t xml:space="preserve">(в ред.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"http://docs.cntd.ru/document/464019717"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Постановления Самарской Г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"http://docs.cntd.ru/document/464019717"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"http://docs.cntd.ru/document/464019717"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бернской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"http://docs.cntd.ru/document/464019717" \l "64U0IK"</w:instrText>
      </w:r>
      <w:r>
        <w:rPr>
          <w:color w:val="0000EE"/>
        </w:rPr>
        <w:fldChar w:fldCharType="separate"/>
      </w:r>
      <w:r>
        <w:rPr>
          <w:color w:val="0000EE"/>
        </w:rPr>
        <w:t>Ду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"http://docs.cntd.ru/document/464019717"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мы от 23.06.2015 N 1327</w:t>
      </w:r>
      <w:r>
        <w:rPr>
          <w:u w:val="single" w:color="0000EE"/>
          <w:color w:val="0000EE"/>
        </w:rPr>
        <w:fldChar w:fldCharType="end"/>
      </w:r>
      <w:r>
        <w:rPr/>
        <w:t>)</w:t>
      </w:r>
    </w:p>
    <w:p>
      <w:pPr>
        <w:pStyle w:val="Normal"/>
        <w:ind w:left="-15" w:firstLine="390"/>
        <w:rPr/>
      </w:pPr>
      <w:r>
        <w:rPr/>
        <w:t>на маломерные суда народных дружин, используемые для спасения людей на водных объектах, для поддержания и участия в охране общественного порядка, содействия в проведении мероприятий по борьбе с нарушителями правопорядка при условии проведения ими указанных мероприятий совместно с должностными лицами уполномоченных на их проведение органов;</w:t>
      </w:r>
    </w:p>
    <w:p>
      <w:pPr>
        <w:pStyle w:val="Normal"/>
        <w:spacing w:before="0" w:after="488"/>
        <w:ind w:left="385" w:hanging="10"/>
        <w:jc w:val="left"/>
        <w:rPr/>
      </w:pPr>
      <w:r>
        <w:rPr/>
        <w:t xml:space="preserve">(абзац введен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"http://docs.cntd.ru/document/434607584"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Постановлением Самарской Г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"http://docs.cntd.ru/document/434607584"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"http://docs.cntd.ru/document/434607584"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бернской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"http://docs.cntd.ru/document/434607584" \l "64U0IK"</w:instrText>
      </w:r>
      <w:r>
        <w:rPr>
          <w:color w:val="0000EE"/>
        </w:rPr>
        <w:fldChar w:fldCharType="separate"/>
      </w:r>
      <w:r>
        <w:rPr>
          <w:color w:val="0000EE"/>
        </w:rPr>
        <w:t>Ду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"http://docs.cntd.ru/document/434607584"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мы от 22.12.2015 N 1479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/>
        <w:instrText> HYPERLINK "http://docs.cntd.ru/document/434607584" \l "64U0IK"</w:instrText>
      </w:r>
      <w:r>
        <w:rPr/>
        <w:fldChar w:fldCharType="separate"/>
      </w:r>
      <w:r>
        <w:rPr/>
        <w:t>)</w:t>
      </w:r>
      <w:r>
        <w:rPr/>
        <w:fldChar w:fldCharType="end"/>
      </w:r>
    </w:p>
    <w:p>
      <w:pPr>
        <w:pStyle w:val="Normal"/>
        <w:ind w:left="-15" w:firstLine="390"/>
        <w:rPr/>
      </w:pPr>
      <w:r>
        <w:rPr/>
        <w:t>на маломерные суда, используемые органами внутренних дел для поддержания и обеспечения охраны общественного порядка, профилактики, выявления и пресечения преступлений и административных правонарушений, выполнения иных задач, возложенных на органы внутренних дел.</w:t>
      </w:r>
    </w:p>
    <w:p>
      <w:pPr>
        <w:pStyle w:val="Normal"/>
        <w:spacing w:before="0" w:after="488"/>
        <w:ind w:left="385" w:hanging="10"/>
        <w:jc w:val="left"/>
        <w:rPr/>
      </w:pPr>
      <w:r>
        <w:rPr/>
        <w:t xml:space="preserve">(абзац введен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"http://docs.cntd.ru/document/577931600"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Постановлением Самарской Г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"http://docs.cntd.ru/document/577931600"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"http://docs.cntd.ru/document/577931600"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бернской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"http://docs.cntd.ru/document/577931600" \l "64U0IK"</w:instrText>
      </w:r>
      <w:r>
        <w:rPr>
          <w:color w:val="0000EE"/>
        </w:rPr>
        <w:fldChar w:fldCharType="separate"/>
      </w:r>
      <w:r>
        <w:rPr>
          <w:color w:val="0000EE"/>
        </w:rPr>
        <w:t>Ду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"http://docs.cntd.ru/document/577931600"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мы от 26.10.2021 N 46</w:t>
      </w:r>
      <w:r>
        <w:rPr>
          <w:u w:val="single" w:color="0000EE"/>
          <w:color w:val="0000EE"/>
        </w:rPr>
        <w:fldChar w:fldCharType="end"/>
      </w:r>
      <w:r>
        <w:rPr/>
        <w:t>)</w:t>
      </w:r>
    </w:p>
    <w:p>
      <w:pPr>
        <w:pStyle w:val="Normal"/>
        <w:spacing w:before="0" w:after="488"/>
        <w:ind w:left="385" w:hanging="10"/>
        <w:jc w:val="left"/>
        <w:rPr/>
      </w:pPr>
      <w:r>
        <w:rPr/>
        <w:t xml:space="preserve">(п. 2.11.1 введен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"http://docs.cntd.ru/document/945030680"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Постановлением Самарской Г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"http://docs.cntd.ru/document/945030680"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"http://docs.cntd.ru/document/945030680"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бернской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"http://docs.cntd.ru/document/945030680" \l "64U0IK"</w:instrText>
      </w:r>
      <w:r>
        <w:rPr>
          <w:color w:val="0000EE"/>
        </w:rPr>
        <w:fldChar w:fldCharType="separate"/>
      </w:r>
      <w:r>
        <w:rPr>
          <w:color w:val="0000EE"/>
        </w:rPr>
        <w:t>Ду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"http://docs.cntd.ru/document/945030680"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мы от 25.01.2011 N 1817</w:t>
      </w:r>
      <w:r>
        <w:rPr>
          <w:u w:val="single" w:color="0000EE"/>
          <w:color w:val="0000EE"/>
        </w:rPr>
        <w:fldChar w:fldCharType="end"/>
      </w:r>
      <w:r>
        <w:rPr/>
        <w:t>)</w:t>
      </w:r>
    </w:p>
    <w:p>
      <w:pPr>
        <w:pStyle w:val="Normal"/>
        <w:ind w:left="-15" w:firstLine="390"/>
        <w:rPr/>
      </w:pPr>
      <w:r>
        <w:rPr/>
        <w:t>2.11.2. Запрет, предусмотренный абзацем одиннадцатым пункта 2.11 настоящих Правил, не распространяется на маломерные суда без установленных на них лодочных моторов (двигателей), не подлежащие государственной регистрации в реестре маломерных судов.</w:t>
      </w:r>
    </w:p>
    <w:p>
      <w:pPr>
        <w:pStyle w:val="Normal"/>
        <w:spacing w:before="0" w:after="488"/>
        <w:ind w:left="385" w:hanging="10"/>
        <w:jc w:val="left"/>
        <w:rPr/>
      </w:pPr>
      <w:r>
        <w:rPr/>
        <w:t xml:space="preserve">(п. 2.11.2 введен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"http://docs.cntd.ru/document/406080923"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Постановлением Самарской Г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"http://docs.cntd.ru/document/406080923"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"http://docs.cntd.ru/document/406080923"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бернской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"http://docs.cntd.ru/document/406080923" \l "64U0IK"</w:instrText>
      </w:r>
      <w:r>
        <w:rPr>
          <w:color w:val="0000EE"/>
        </w:rPr>
        <w:fldChar w:fldCharType="separate"/>
      </w:r>
      <w:r>
        <w:rPr>
          <w:color w:val="0000EE"/>
        </w:rPr>
        <w:t>Ду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"http://docs.cntd.ru/document/406080923"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мы от 07.06.2022 N 228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/>
        <w:instrText> HYPERLINK "http://docs.cntd.ru/document/406080923" \l "64U0IK"</w:instrText>
      </w:r>
      <w:r>
        <w:rPr/>
        <w:fldChar w:fldCharType="separate"/>
      </w:r>
      <w:r>
        <w:rPr/>
        <w:t>)</w:t>
      </w:r>
      <w:r>
        <w:rPr/>
        <w:fldChar w:fldCharType="end"/>
      </w:r>
    </w:p>
    <w:p>
      <w:pPr>
        <w:pStyle w:val="Normal"/>
        <w:spacing w:before="0" w:after="488"/>
        <w:ind w:left="385" w:hanging="10"/>
        <w:jc w:val="left"/>
        <w:rPr/>
      </w:pPr>
      <w:r>
        <w:rPr/>
        <w:t xml:space="preserve">2.12. Утратил силу. -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"http://docs.cntd.ru/document/407320016"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Постановление Самарской Г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"http://docs.cntd.ru/document/407320016"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"http://docs.cntd.ru/document/407320016"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бернской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"http://docs.cntd.ru/document/407320016" \l "64U0IK"</w:instrText>
      </w:r>
      <w:r>
        <w:rPr>
          <w:color w:val="0000EE"/>
        </w:rPr>
        <w:fldChar w:fldCharType="separate"/>
      </w:r>
      <w:r>
        <w:rPr>
          <w:color w:val="0000EE"/>
        </w:rPr>
        <w:t>Ду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"http://docs.cntd.ru/document/407320016"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мы от 25.06.2024 N 719</w:t>
      </w:r>
      <w:r>
        <w:rPr>
          <w:u w:val="single" w:color="0000EE"/>
          <w:color w:val="0000EE"/>
        </w:rPr>
        <w:fldChar w:fldCharType="end"/>
      </w:r>
      <w:r>
        <w:rPr/>
        <w:t>.</w:t>
      </w:r>
    </w:p>
    <w:p>
      <w:pPr>
        <w:pStyle w:val="Normal"/>
        <w:spacing w:before="0" w:after="488"/>
        <w:ind w:left="385" w:hanging="10"/>
        <w:jc w:val="left"/>
        <w:rPr/>
      </w:pPr>
      <w:r>
        <w:rPr/>
        <w:t xml:space="preserve">2.13. Утратил силу. -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"http://docs.cntd.ru/document/578006508"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Постановление Самарской Г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"http://docs.cntd.ru/document/578006508"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"http://docs.cntd.ru/document/578006508"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бернской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"http://docs.cntd.ru/document/578006508"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"http://docs.cntd.ru/document/578006508"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умы от 07.12.2021 N 70</w:t>
      </w:r>
      <w:r>
        <w:rPr>
          <w:u w:val="single" w:color="0000EE"/>
          <w:color w:val="0000EE"/>
        </w:rPr>
        <w:fldChar w:fldCharType="end"/>
      </w:r>
      <w:r>
        <w:rPr/>
        <w:t>.</w:t>
      </w:r>
    </w:p>
    <w:p>
      <w:pPr>
        <w:pStyle w:val="Normal"/>
        <w:ind w:left="-15" w:firstLine="390"/>
        <w:rPr/>
      </w:pPr>
      <w:r>
        <w:rPr/>
        <w:t>2.14. Движение на маломерных судах должно осуществляться на расстоянии, исключающем возникновение опасности столкновения между ними.</w:t>
      </w:r>
    </w:p>
    <w:p>
      <w:pPr>
        <w:pStyle w:val="Normal"/>
        <w:ind w:left="400" w:hanging="10"/>
        <w:rPr/>
      </w:pPr>
      <w:r>
        <w:rPr/>
        <w:t>2.15. Запрещается эксплуатация водных мотоциклов (гидроциклов):</w:t>
      </w:r>
    </w:p>
    <w:p>
      <w:pPr>
        <w:pStyle w:val="Normal"/>
        <w:ind w:left="400" w:hanging="10"/>
        <w:rPr/>
      </w:pPr>
      <w:r>
        <w:rPr/>
        <w:t>без защитных очков, а при проведении спортивных мероприятий - также без шлема;</w:t>
      </w:r>
    </w:p>
    <w:p>
      <w:pPr>
        <w:pStyle w:val="Normal"/>
        <w:spacing w:before="0" w:after="488"/>
        <w:ind w:left="385" w:hanging="10"/>
        <w:jc w:val="left"/>
        <w:rPr/>
      </w:pPr>
      <w:r>
        <w:rPr/>
        <w:t xml:space="preserve">(в ред.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"http://docs.cntd.ru/document/578006508"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Постановления Самарской Г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"http://docs.cntd.ru/document/578006508"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"http://docs.cntd.ru/document/578006508"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бернской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"http://docs.cntd.ru/document/578006508" \l "64U0IK"</w:instrText>
      </w:r>
      <w:r>
        <w:rPr>
          <w:color w:val="0000EE"/>
        </w:rPr>
        <w:fldChar w:fldCharType="separate"/>
      </w:r>
      <w:r>
        <w:rPr>
          <w:color w:val="0000EE"/>
        </w:rPr>
        <w:t>Ду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"http://docs.cntd.ru/document/578006508"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мы от 07.12.2021 N 70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/>
        <w:instrText> HYPERLINK "http://docs.cntd.ru/document/578006508" \l "64U0IK"</w:instrText>
      </w:r>
      <w:r>
        <w:rPr/>
        <w:fldChar w:fldCharType="separate"/>
      </w:r>
      <w:r>
        <w:rPr/>
        <w:t>)</w:t>
      </w:r>
      <w:r>
        <w:rPr/>
        <w:fldChar w:fldCharType="end"/>
      </w:r>
    </w:p>
    <w:p>
      <w:pPr>
        <w:pStyle w:val="Normal"/>
        <w:ind w:left="-15" w:firstLine="390"/>
        <w:rPr/>
      </w:pPr>
      <w:r>
        <w:rPr/>
        <w:t>с пассажирами, находящимися между рулем и судоводителем или иным лицом, управляющим водным мотоциклом (гидроциклом).</w:t>
      </w:r>
    </w:p>
    <w:p>
      <w:pPr>
        <w:pStyle w:val="Normal"/>
        <w:spacing w:before="0" w:after="488"/>
        <w:ind w:left="385" w:hanging="10"/>
        <w:jc w:val="left"/>
        <w:rPr/>
      </w:pPr>
      <w:r>
        <w:rPr/>
        <w:t xml:space="preserve">2.16. Утратил силу. -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"http://docs.cntd.ru/document/578006508"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Постановление Самарской Г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"http://docs.cntd.ru/document/578006508"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"http://docs.cntd.ru/document/578006508"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бернской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"http://docs.cntd.ru/document/578006508"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"http://docs.cntd.ru/document/578006508"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умы от 07.12.2021 N 70</w:t>
      </w:r>
      <w:r>
        <w:rPr>
          <w:u w:val="single" w:color="0000EE"/>
          <w:color w:val="0000EE"/>
        </w:rPr>
        <w:fldChar w:fldCharType="end"/>
      </w:r>
      <w:r>
        <w:rPr/>
        <w:t>.</w:t>
      </w:r>
    </w:p>
    <w:p>
      <w:pPr>
        <w:pStyle w:val="Normal"/>
        <w:spacing w:before="0" w:after="743"/>
        <w:ind w:left="-15" w:firstLine="390"/>
        <w:rPr/>
      </w:pPr>
      <w:r>
        <w:rPr/>
        <w:t>2.17. Обгон одного маломерного судна другим должен осуществляться только по левому борту обгоняемого маломерного судна.</w:t>
      </w:r>
    </w:p>
    <w:p>
      <w:pPr>
        <w:pStyle w:val="Normal"/>
        <w:numPr>
          <w:ilvl w:val="0"/>
          <w:numId w:val="4"/>
        </w:numPr>
        <w:spacing w:lineRule="auto" w:line="261" w:before="0" w:after="411"/>
        <w:ind w:left="233" w:hanging="233"/>
        <w:jc w:val="center"/>
        <w:rPr/>
      </w:pPr>
      <w:r>
        <w:rPr>
          <w:b/>
          <w:sz w:val="21"/>
        </w:rPr>
        <w:t>ПОРЯДОК И УСЛОВИЯ ОРГАНИЗАЦИИ И ЭКСПЛУАТАЦИИ БАЗ</w:t>
      </w:r>
    </w:p>
    <w:p>
      <w:pPr>
        <w:pStyle w:val="Normal"/>
        <w:numPr>
          <w:ilvl w:val="1"/>
          <w:numId w:val="4"/>
        </w:numPr>
        <w:ind w:left="10" w:firstLine="390"/>
        <w:rPr/>
      </w:pPr>
      <w:r>
        <w:rPr/>
        <w:t>Базы размещаются за пределами первого пояса зоны санитарной охраны источников централизованного хозяйственно-питьевого водоснабжения, вне судового хода, на участках водных объектов с небольшой скоростью течения, защищенных от волнового и ветрового воздействия и ледохода.</w:t>
      </w:r>
    </w:p>
    <w:p>
      <w:pPr>
        <w:pStyle w:val="Normal"/>
        <w:numPr>
          <w:ilvl w:val="1"/>
          <w:numId w:val="4"/>
        </w:numPr>
        <w:spacing w:lineRule="auto" w:line="364" w:before="0" w:after="393"/>
        <w:ind w:left="10" w:firstLine="390"/>
        <w:rPr/>
      </w:pPr>
      <w:r>
        <w:rPr/>
        <w:t xml:space="preserve">Места размещения баз устанавливаются органами местного самоуправления городских округов и муниципальных районов по согласованию с территориальными органами Государственной инспекции по маломерным судам в составе Главного управления МЧС России по Самарской области, уполномоченным органом исполнительной власти Самарской области и Территориальным управлением Федеральной службы по надзору в сфере защиты прав потребителей и благополучия человека (Роспотребнадзора) по Самарской области. (п. 3.2 в ред.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"http://docs.cntd.ru/document/464019717"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Постановления Самарской Г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"http://docs.cntd.ru/document/464019717"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"http://docs.cntd.ru/document/464019717"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бернской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"http://docs.cntd.ru/document/464019717" \l "64U0IK"</w:instrText>
      </w:r>
      <w:r>
        <w:rPr>
          <w:color w:val="0000EE"/>
        </w:rPr>
        <w:fldChar w:fldCharType="separate"/>
      </w:r>
      <w:r>
        <w:rPr>
          <w:color w:val="0000EE"/>
        </w:rPr>
        <w:t>Ду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"http://docs.cntd.ru/document/464019717"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мы от 23.06.2015 N 1327</w:t>
      </w:r>
      <w:r>
        <w:rPr>
          <w:u w:val="single" w:color="0000EE"/>
          <w:color w:val="0000EE"/>
        </w:rPr>
        <w:fldChar w:fldCharType="end"/>
      </w:r>
      <w:r>
        <w:rPr/>
        <w:t>)</w:t>
      </w:r>
    </w:p>
    <w:p>
      <w:pPr>
        <w:pStyle w:val="Normal"/>
        <w:numPr>
          <w:ilvl w:val="1"/>
          <w:numId w:val="4"/>
        </w:numPr>
        <w:ind w:left="10" w:firstLine="390"/>
        <w:rPr/>
      </w:pPr>
      <w:r>
        <w:rPr/>
        <w:t>Границы баз располагаются на расстоянии не менее:</w:t>
      </w:r>
    </w:p>
    <w:p>
      <w:pPr>
        <w:pStyle w:val="Normal"/>
        <w:ind w:left="400" w:hanging="10"/>
        <w:rPr/>
      </w:pPr>
      <w:r>
        <w:rPr/>
        <w:t>200 метров выше (ниже) дебаркадеров, пассажирских и грузовых причалов;</w:t>
      </w:r>
    </w:p>
    <w:p>
      <w:pPr>
        <w:pStyle w:val="Normal"/>
        <w:ind w:left="400" w:hanging="10"/>
        <w:rPr/>
      </w:pPr>
      <w:r>
        <w:rPr/>
        <w:t>500 метров от границ гидротехнических сооружений;</w:t>
      </w:r>
    </w:p>
    <w:p>
      <w:pPr>
        <w:pStyle w:val="Normal"/>
        <w:spacing w:lineRule="auto" w:line="787" w:before="0" w:after="0"/>
        <w:ind w:left="400" w:right="121" w:hanging="10"/>
        <w:rPr/>
      </w:pPr>
      <w:r>
        <w:rPr/>
        <w:t>250 метров от рекреационной зоны, территорий санаторно-курортных и лечебно-оздоровительных учреждений; 150 метров от линии жилой застройки.</w:t>
      </w:r>
    </w:p>
    <w:p>
      <w:pPr>
        <w:pStyle w:val="Normal"/>
        <w:ind w:left="400" w:hanging="10"/>
        <w:rPr/>
      </w:pPr>
      <w:r>
        <w:rPr/>
        <w:t>3.4. На базе должны быть:</w:t>
      </w:r>
    </w:p>
    <w:p>
      <w:pPr>
        <w:pStyle w:val="Normal"/>
        <w:numPr>
          <w:ilvl w:val="0"/>
          <w:numId w:val="5"/>
        </w:numPr>
        <w:spacing w:before="0" w:after="488"/>
        <w:ind w:left="726" w:hanging="336"/>
        <w:rPr/>
      </w:pPr>
      <w:r>
        <w:rPr/>
        <w:t xml:space="preserve">утратил силу. -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"http://docs.cntd.ru/document/578006508"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Постановление Самарской Г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"http://docs.cntd.ru/document/578006508"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"http://docs.cntd.ru/document/578006508"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бернской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"http://docs.cntd.ru/document/578006508" \l "64U0IK"</w:instrText>
      </w:r>
      <w:r>
        <w:rPr>
          <w:color w:val="0000EE"/>
        </w:rPr>
        <w:fldChar w:fldCharType="separate"/>
      </w:r>
      <w:r>
        <w:rPr>
          <w:color w:val="0000EE"/>
        </w:rPr>
        <w:t>Ду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"http://docs.cntd.ru/document/578006508"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мы от 07.12.2021 N 70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/>
        <w:instrText> HYPERLINK "http://docs.cntd.ru/document/578006508" \l "64U0IK"</w:instrText>
      </w:r>
      <w:r>
        <w:rPr/>
        <w:fldChar w:fldCharType="separate"/>
      </w:r>
      <w:r>
        <w:rPr/>
        <w:t>;</w:t>
      </w:r>
      <w:r>
        <w:rPr/>
        <w:fldChar w:fldCharType="end"/>
      </w:r>
    </w:p>
    <w:p>
      <w:pPr>
        <w:pStyle w:val="Normal"/>
        <w:numPr>
          <w:ilvl w:val="0"/>
          <w:numId w:val="5"/>
        </w:numPr>
        <w:ind w:left="726" w:hanging="336"/>
        <w:rPr/>
      </w:pPr>
      <w:r>
        <w:rPr/>
        <w:t>дежурное маломерное судно для спасания утопающих;</w:t>
      </w:r>
    </w:p>
    <w:p>
      <w:pPr>
        <w:pStyle w:val="Normal"/>
        <w:numPr>
          <w:ilvl w:val="0"/>
          <w:numId w:val="5"/>
        </w:numPr>
        <w:spacing w:before="0" w:after="488"/>
        <w:ind w:left="726" w:hanging="336"/>
        <w:rPr/>
      </w:pPr>
      <w:r>
        <w:rPr/>
        <w:t xml:space="preserve">утратил силу. -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"http://docs.cntd.ru/document/578006508"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Постановление Самарской Г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"http://docs.cntd.ru/document/578006508"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"http://docs.cntd.ru/document/578006508"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бернской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"http://docs.cntd.ru/document/578006508"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"http://docs.cntd.ru/document/578006508"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умы от 07.12.2021 N 70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/>
        <w:instrText> HYPERLINK "http://docs.cntd.ru/document/578006508" \l "64U0IK"</w:instrText>
      </w:r>
      <w:r>
        <w:rPr/>
        <w:fldChar w:fldCharType="separate"/>
      </w:r>
      <w:r>
        <w:rPr/>
        <w:t>;</w:t>
      </w:r>
      <w:r>
        <w:rPr/>
        <w:fldChar w:fldCharType="end"/>
      </w:r>
    </w:p>
    <w:p>
      <w:pPr>
        <w:pStyle w:val="Normal"/>
        <w:numPr>
          <w:ilvl w:val="0"/>
          <w:numId w:val="5"/>
        </w:numPr>
        <w:ind w:left="726" w:hanging="336"/>
        <w:rPr/>
      </w:pPr>
      <w:r>
        <w:rPr/>
        <w:t>устройство для спуска, подъема и ремонта судов;</w:t>
      </w:r>
    </w:p>
    <w:p>
      <w:pPr>
        <w:pStyle w:val="Normal"/>
        <w:numPr>
          <w:ilvl w:val="0"/>
          <w:numId w:val="5"/>
        </w:numPr>
        <w:ind w:left="726" w:hanging="336"/>
        <w:rPr/>
      </w:pPr>
      <w:r>
        <w:rPr/>
        <w:t>место для посадки (высадки) пассажиров;</w:t>
      </w:r>
    </w:p>
    <w:p>
      <w:pPr>
        <w:pStyle w:val="Normal"/>
        <w:numPr>
          <w:ilvl w:val="0"/>
          <w:numId w:val="5"/>
        </w:numPr>
        <w:ind w:left="726" w:hanging="336"/>
        <w:rPr/>
      </w:pPr>
      <w:r>
        <w:rPr/>
        <w:t>освещение базы в темное время суток;</w:t>
      </w:r>
    </w:p>
    <w:p>
      <w:pPr>
        <w:pStyle w:val="Normal"/>
        <w:numPr>
          <w:ilvl w:val="0"/>
          <w:numId w:val="5"/>
        </w:numPr>
        <w:spacing w:before="0" w:after="488"/>
        <w:ind w:left="726" w:hanging="336"/>
        <w:rPr/>
      </w:pPr>
      <w:r>
        <w:rPr/>
        <w:t xml:space="preserve">утратил силу. -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"http://docs.cntd.ru/document/578006508"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Постановление Самарской Г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"http://docs.cntd.ru/document/578006508"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"http://docs.cntd.ru/document/578006508"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бернской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"http://docs.cntd.ru/document/578006508" \l "64U0IK"</w:instrText>
      </w:r>
      <w:r>
        <w:rPr>
          <w:color w:val="0000EE"/>
        </w:rPr>
        <w:fldChar w:fldCharType="separate"/>
      </w:r>
      <w:r>
        <w:rPr>
          <w:color w:val="0000EE"/>
        </w:rPr>
        <w:t>Ду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"http://docs.cntd.ru/document/578006508"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мы от 07.12.2021 N 70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/>
        <w:instrText> HYPERLINK "http://docs.cntd.ru/document/578006508" \l "64U0IK"</w:instrText>
      </w:r>
      <w:r>
        <w:rPr/>
        <w:fldChar w:fldCharType="separate"/>
      </w:r>
      <w:r>
        <w:rPr/>
        <w:t>;</w:t>
      </w:r>
      <w:r>
        <w:rPr/>
        <w:fldChar w:fldCharType="end"/>
      </w:r>
    </w:p>
    <w:p>
      <w:pPr>
        <w:pStyle w:val="Normal"/>
        <w:numPr>
          <w:ilvl w:val="0"/>
          <w:numId w:val="5"/>
        </w:numPr>
        <w:ind w:left="726" w:hanging="336"/>
        <w:rPr/>
      </w:pPr>
      <w:r>
        <w:rPr/>
        <w:t>стенд со схемой базы (расположение причалов, боксов, сооружений и дислокации маломерного флота);</w:t>
      </w:r>
    </w:p>
    <w:p>
      <w:pPr>
        <w:pStyle w:val="Normal"/>
        <w:numPr>
          <w:ilvl w:val="0"/>
          <w:numId w:val="5"/>
        </w:numPr>
        <w:ind w:left="726" w:hanging="336"/>
        <w:rPr/>
      </w:pPr>
      <w:r>
        <w:rPr/>
        <w:t>стенд со схемой движения судов на акватории базы с указанием глубин;</w:t>
      </w:r>
    </w:p>
    <w:p>
      <w:pPr>
        <w:pStyle w:val="Normal"/>
        <w:numPr>
          <w:ilvl w:val="0"/>
          <w:numId w:val="5"/>
        </w:numPr>
        <w:ind w:left="726" w:hanging="336"/>
        <w:rPr/>
      </w:pPr>
      <w:r>
        <w:rPr/>
        <w:t>щиты со спасательными кругами, концами Александрова;</w:t>
      </w:r>
    </w:p>
    <w:p>
      <w:pPr>
        <w:pStyle w:val="Normal"/>
        <w:numPr>
          <w:ilvl w:val="0"/>
          <w:numId w:val="5"/>
        </w:numPr>
        <w:ind w:left="726" w:hanging="336"/>
        <w:rPr/>
      </w:pPr>
      <w:r>
        <w:rPr/>
        <w:t>медицинские аптечки для оказания первой помощи;</w:t>
      </w:r>
    </w:p>
    <w:p>
      <w:pPr>
        <w:pStyle w:val="Normal"/>
        <w:numPr>
          <w:ilvl w:val="0"/>
          <w:numId w:val="5"/>
        </w:numPr>
        <w:ind w:left="726" w:hanging="336"/>
        <w:rPr/>
      </w:pPr>
      <w:r>
        <w:rPr/>
        <w:t>дежурный сотрудник базы;</w:t>
      </w:r>
    </w:p>
    <w:p>
      <w:pPr>
        <w:pStyle w:val="Normal"/>
        <w:numPr>
          <w:ilvl w:val="0"/>
          <w:numId w:val="5"/>
        </w:numPr>
        <w:spacing w:lineRule="auto" w:line="787" w:before="0" w:after="0"/>
        <w:ind w:left="726" w:hanging="336"/>
        <w:rPr/>
      </w:pPr>
      <w:r>
        <w:rPr/>
        <w:t>дамбы, понтоны, боны, плавучие и иные знаки судоходной обстановки (в качестве ограждения акватории базы);14) туалет.</w:t>
      </w:r>
    </w:p>
    <w:p>
      <w:pPr>
        <w:pStyle w:val="Normal"/>
        <w:spacing w:before="0" w:after="488"/>
        <w:ind w:left="385" w:hanging="10"/>
        <w:jc w:val="left"/>
        <w:rPr/>
      </w:pPr>
      <w:r>
        <w:rPr/>
        <w:t xml:space="preserve">(п. 3.4 в ред.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"http://docs.cntd.ru/document/945036270"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Постановления Самарской Г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"http://docs.cntd.ru/document/945036270"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"http://docs.cntd.ru/document/945036270"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бернской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"http://docs.cntd.ru/document/945036270" \l "64U0IK"</w:instrText>
      </w:r>
      <w:r>
        <w:rPr>
          <w:color w:val="0000EE"/>
        </w:rPr>
        <w:fldChar w:fldCharType="separate"/>
      </w:r>
      <w:r>
        <w:rPr>
          <w:color w:val="0000EE"/>
        </w:rPr>
        <w:t>Ду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"http://docs.cntd.ru/document/945036270"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мы от 24.04.2012 N 141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/>
        <w:instrText> HYPERLINK "http://docs.cntd.ru/document/945036270" \l "64U0IK"</w:instrText>
      </w:r>
      <w:r>
        <w:rPr/>
        <w:fldChar w:fldCharType="separate"/>
      </w:r>
      <w:r>
        <w:rPr/>
        <w:t>)</w:t>
      </w:r>
      <w:r>
        <w:rPr/>
        <w:fldChar w:fldCharType="end"/>
      </w:r>
    </w:p>
    <w:p>
      <w:pPr>
        <w:pStyle w:val="Normal"/>
        <w:numPr>
          <w:ilvl w:val="1"/>
          <w:numId w:val="6"/>
        </w:numPr>
        <w:spacing w:before="0" w:after="488"/>
        <w:ind w:left="10" w:firstLine="390"/>
        <w:rPr/>
      </w:pPr>
      <w:r>
        <w:rPr/>
        <w:t xml:space="preserve">Утратил силу с 24 апреля 2012 года. -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"http://docs.cntd.ru/document/945036270"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Постановление Самарской Г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"http://docs.cntd.ru/document/945036270"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"http://docs.cntd.ru/document/945036270"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бернской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"http://docs.cntd.ru/document/945036270" \l "64U0IK"</w:instrText>
      </w:r>
      <w:r>
        <w:rPr>
          <w:color w:val="0000EE"/>
        </w:rPr>
        <w:fldChar w:fldCharType="separate"/>
      </w:r>
      <w:r>
        <w:rPr>
          <w:color w:val="0000EE"/>
        </w:rPr>
        <w:t>Ду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"http://docs.cntd.ru/document/945036270"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мы от 24.04.2012 N 141</w:t>
      </w:r>
      <w:r>
        <w:rPr>
          <w:u w:val="single" w:color="0000EE"/>
          <w:color w:val="0000EE"/>
        </w:rPr>
        <w:fldChar w:fldCharType="end"/>
      </w:r>
      <w:r>
        <w:rPr/>
        <w:t>.</w:t>
      </w:r>
    </w:p>
    <w:p>
      <w:pPr>
        <w:pStyle w:val="Normal"/>
        <w:numPr>
          <w:ilvl w:val="1"/>
          <w:numId w:val="6"/>
        </w:numPr>
        <w:spacing w:before="0" w:after="252"/>
        <w:ind w:left="10" w:firstLine="390"/>
        <w:rPr/>
      </w:pPr>
      <w:r>
        <w:rPr/>
        <w:t>В случае если предполагается размещение и использование объектов на земельном участке, территория базыдолжна обеспечивать строительство на ней предусмотренных проектом причалов, пирсов, служебных помещений и других сооружений, их техническую устойчивость при длительной эксплуатации, а дороги и подъездные пути - подъезд пожарных автомашин к местам забора воды, стоянке судов и объектам на берегу.</w:t>
      </w:r>
    </w:p>
    <w:p>
      <w:pPr>
        <w:pStyle w:val="Normal"/>
        <w:spacing w:lineRule="auto" w:line="259" w:before="0" w:after="233"/>
        <w:ind w:left="0" w:hanging="0"/>
        <w:jc w:val="left"/>
        <w:rPr/>
      </w:pPr>
      <w:r>
        <w:rPr/>
        <w:drawing>
          <wp:inline distT="0" distB="0" distL="0" distR="0">
            <wp:extent cx="3829050" cy="161925"/>
            <wp:effectExtent l="0" t="0" r="0" b="0"/>
            <wp:docPr id="2" name="Picture 18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83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488"/>
        <w:ind w:left="385" w:hanging="10"/>
        <w:jc w:val="left"/>
        <w:rPr/>
      </w:pPr>
      <w:r>
        <w:rPr/>
        <w:t xml:space="preserve">(п. 3.6 в ред.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"http://docs.cntd.ru/document/945036270"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Постановления Самарской Г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"http://docs.cntd.ru/document/945036270"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"http://docs.cntd.ru/document/945036270"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бернской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"http://docs.cntd.ru/document/945036270" \l "64U0IK"</w:instrText>
      </w:r>
      <w:r>
        <w:rPr>
          <w:color w:val="0000EE"/>
        </w:rPr>
        <w:fldChar w:fldCharType="separate"/>
      </w:r>
      <w:r>
        <w:rPr>
          <w:color w:val="0000EE"/>
        </w:rPr>
        <w:t>Ду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"http://docs.cntd.ru/document/945036270"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мы от 24.04.2012 N 141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/>
        <w:instrText> HYPERLINK "http://docs.cntd.ru/document/945036270" \l "64U0IK"</w:instrText>
      </w:r>
      <w:r>
        <w:rPr/>
        <w:fldChar w:fldCharType="separate"/>
      </w:r>
      <w:r>
        <w:rPr/>
        <w:t>)</w:t>
      </w:r>
      <w:r>
        <w:rPr/>
        <w:fldChar w:fldCharType="end"/>
      </w:r>
    </w:p>
    <w:p>
      <w:pPr>
        <w:pStyle w:val="Normal"/>
        <w:numPr>
          <w:ilvl w:val="1"/>
          <w:numId w:val="6"/>
        </w:numPr>
        <w:spacing w:before="0" w:after="488"/>
        <w:ind w:left="10" w:firstLine="390"/>
        <w:rPr/>
      </w:pPr>
      <w:r>
        <w:rPr/>
        <w:t xml:space="preserve">Утратил силу с 24 апреля 2012 года. -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"http://docs.cntd.ru/document/945036270"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Постановление Самарской Г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"http://docs.cntd.ru/document/945036270"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"http://docs.cntd.ru/document/945036270"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бернской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"http://docs.cntd.ru/document/945036270" \l "64U0IK"</w:instrText>
      </w:r>
      <w:r>
        <w:rPr>
          <w:color w:val="0000EE"/>
        </w:rPr>
        <w:fldChar w:fldCharType="separate"/>
      </w:r>
      <w:r>
        <w:rPr>
          <w:color w:val="0000EE"/>
        </w:rPr>
        <w:t>Ду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"http://docs.cntd.ru/document/945036270"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мы от 24.04.2012 N 141</w:t>
      </w:r>
      <w:r>
        <w:rPr>
          <w:u w:val="single" w:color="0000EE"/>
          <w:color w:val="0000EE"/>
        </w:rPr>
        <w:fldChar w:fldCharType="end"/>
      </w:r>
      <w:r>
        <w:rPr/>
        <w:t>.</w:t>
      </w:r>
    </w:p>
    <w:p>
      <w:pPr>
        <w:pStyle w:val="Normal"/>
        <w:numPr>
          <w:ilvl w:val="1"/>
          <w:numId w:val="6"/>
        </w:numPr>
        <w:spacing w:before="0" w:after="488"/>
        <w:ind w:left="10" w:firstLine="390"/>
        <w:rPr/>
      </w:pPr>
      <w:r>
        <w:rPr/>
        <w:t xml:space="preserve">Утратил силу с 24 апреля 2012 года. -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"http://docs.cntd.ru/document/945036270"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Постановление Самарской Г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"http://docs.cntd.ru/document/945036270"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"http://docs.cntd.ru/document/945036270"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бернской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"http://docs.cntd.ru/document/945036270" \l "64U0IK"</w:instrText>
      </w:r>
      <w:r>
        <w:rPr>
          <w:color w:val="0000EE"/>
        </w:rPr>
        <w:fldChar w:fldCharType="separate"/>
      </w:r>
      <w:r>
        <w:rPr>
          <w:color w:val="0000EE"/>
        </w:rPr>
        <w:t>Ду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"http://docs.cntd.ru/document/945036270"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мы от 24.04.2012 N 141</w:t>
      </w:r>
      <w:r>
        <w:rPr>
          <w:u w:val="single" w:color="0000EE"/>
          <w:color w:val="0000EE"/>
        </w:rPr>
        <w:fldChar w:fldCharType="end"/>
      </w:r>
      <w:r>
        <w:rPr/>
        <w:t>.</w:t>
      </w:r>
    </w:p>
    <w:p>
      <w:pPr>
        <w:pStyle w:val="Normal"/>
        <w:numPr>
          <w:ilvl w:val="1"/>
          <w:numId w:val="6"/>
        </w:numPr>
        <w:ind w:left="10" w:firstLine="390"/>
        <w:rPr/>
      </w:pPr>
      <w:r>
        <w:rPr/>
        <w:t>Не реже одного раза в год до открытия навигации после весеннего паводка на акватории базы должны бытьпроведены контрольное траление и промеры глубин либо водолазное обследование дна. О препятствиях и фактических глубинах на акватории базы владелец базы должен систематически оповещать судоводителей, а в случаях, когда невозможно извлечение подводных препятствий на акватории базы, необходимо эти препятствия обставлять соответствующими знаками.</w:t>
      </w:r>
    </w:p>
    <w:p>
      <w:pPr>
        <w:pStyle w:val="Normal"/>
        <w:numPr>
          <w:ilvl w:val="1"/>
          <w:numId w:val="6"/>
        </w:numPr>
        <w:ind w:left="10" w:firstLine="390"/>
        <w:rPr/>
      </w:pPr>
      <w:r>
        <w:rPr/>
        <w:t>Ремонтные работы должны производиться на специально отведенных участках территории базы, при этомдолжны быть предусмотрены мероприятия, препятствующие попаданию масел, бензина, сточных вод, ветоши в водный объект и на почву.</w:t>
      </w:r>
    </w:p>
    <w:p>
      <w:pPr>
        <w:pStyle w:val="Normal"/>
        <w:numPr>
          <w:ilvl w:val="1"/>
          <w:numId w:val="6"/>
        </w:numPr>
        <w:ind w:left="10" w:firstLine="390"/>
        <w:rPr/>
      </w:pPr>
      <w:r>
        <w:rPr/>
        <w:t>Причальные сооружения на базе должны быть рассчитаны и испытаны владельцами базы на рабочую нагрузку и иметь сплошной настил. Предельные эксплуатационные нагрузки на эти сооружения должны пересматриваться не реже одного раза в 5 лет.</w:t>
      </w:r>
    </w:p>
    <w:p>
      <w:pPr>
        <w:pStyle w:val="Normal"/>
        <w:numPr>
          <w:ilvl w:val="1"/>
          <w:numId w:val="6"/>
        </w:numPr>
        <w:ind w:left="10" w:firstLine="390"/>
        <w:rPr/>
      </w:pPr>
      <w:r>
        <w:rPr/>
        <w:t>Причалы должны иметь площадь, обеспечивающую безопасность судоводителей при выполнении необходимых работ.</w:t>
      </w:r>
    </w:p>
    <w:p>
      <w:pPr>
        <w:pStyle w:val="Normal"/>
        <w:spacing w:before="0" w:after="488"/>
        <w:ind w:left="385" w:hanging="10"/>
        <w:jc w:val="left"/>
        <w:rPr/>
      </w:pPr>
      <w:r>
        <w:rPr/>
        <w:t xml:space="preserve">(п. 3.12 в ред.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"http://docs.cntd.ru/document/578006508"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Постановления Самарской Г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"http://docs.cntd.ru/document/578006508"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"http://docs.cntd.ru/document/578006508"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бернской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"http://docs.cntd.ru/document/578006508" \l "64U0IK"</w:instrText>
      </w:r>
      <w:r>
        <w:rPr>
          <w:color w:val="0000EE"/>
        </w:rPr>
        <w:fldChar w:fldCharType="separate"/>
      </w:r>
      <w:r>
        <w:rPr>
          <w:color w:val="0000EE"/>
        </w:rPr>
        <w:t>Ду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"http://docs.cntd.ru/document/578006508"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мы от 07.12.2021 N 70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/>
        <w:instrText> HYPERLINK "http://docs.cntd.ru/document/578006508" \l "64U0IK"</w:instrText>
      </w:r>
      <w:r>
        <w:rPr/>
        <w:fldChar w:fldCharType="separate"/>
      </w:r>
      <w:r>
        <w:rPr/>
        <w:t>)</w:t>
      </w:r>
      <w:r>
        <w:rPr/>
        <w:fldChar w:fldCharType="end"/>
      </w:r>
    </w:p>
    <w:p>
      <w:pPr>
        <w:pStyle w:val="Normal"/>
        <w:numPr>
          <w:ilvl w:val="1"/>
          <w:numId w:val="6"/>
        </w:numPr>
        <w:ind w:left="10" w:firstLine="390"/>
        <w:rPr/>
      </w:pPr>
      <w:r>
        <w:rPr/>
        <w:t>Понтоны, несамоходные стоечные суда должны оборудоваться спасательными леерами по всему периметру,закрепленными на расстоянии 10 - 30 сантиметров от уровня воды и интервалом крепления не более 1,5 метра.</w:t>
      </w:r>
    </w:p>
    <w:p>
      <w:pPr>
        <w:pStyle w:val="Normal"/>
        <w:spacing w:before="0" w:after="488"/>
        <w:ind w:left="385" w:hanging="10"/>
        <w:jc w:val="left"/>
        <w:rPr/>
      </w:pPr>
      <w:r>
        <w:rPr/>
        <w:t xml:space="preserve">(в ред.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"http://docs.cntd.ru/document/578006508"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Постановления Самарской Г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"http://docs.cntd.ru/document/578006508"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"http://docs.cntd.ru/document/578006508"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бернской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"http://docs.cntd.ru/document/578006508" \l "64U0IK"</w:instrText>
      </w:r>
      <w:r>
        <w:rPr>
          <w:color w:val="0000EE"/>
        </w:rPr>
        <w:fldChar w:fldCharType="separate"/>
      </w:r>
      <w:r>
        <w:rPr>
          <w:color w:val="0000EE"/>
        </w:rPr>
        <w:t>Ду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"http://docs.cntd.ru/document/578006508"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мы от 07.12.2021 N 70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/>
        <w:instrText> HYPERLINK "http://docs.cntd.ru/document/578006508" \l "64U0IK"</w:instrText>
      </w:r>
      <w:r>
        <w:rPr/>
        <w:fldChar w:fldCharType="separate"/>
      </w:r>
      <w:r>
        <w:rPr/>
        <w:t>)</w:t>
      </w:r>
      <w:r>
        <w:rPr/>
        <w:fldChar w:fldCharType="end"/>
      </w:r>
    </w:p>
    <w:p>
      <w:pPr>
        <w:pStyle w:val="Normal"/>
        <w:numPr>
          <w:ilvl w:val="1"/>
          <w:numId w:val="6"/>
        </w:numPr>
        <w:spacing w:before="0" w:after="488"/>
        <w:ind w:left="10" w:firstLine="390"/>
        <w:rPr/>
      </w:pPr>
      <w:r>
        <w:rPr/>
        <w:t xml:space="preserve">Утратил силу. -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"http://docs.cntd.ru/document/578006508"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Постановление Самарской Г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"http://docs.cntd.ru/document/578006508"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"http://docs.cntd.ru/document/578006508"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бернской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"http://docs.cntd.ru/document/578006508" \l "64U0IK"</w:instrText>
      </w:r>
      <w:r>
        <w:rPr>
          <w:color w:val="0000EE"/>
        </w:rPr>
        <w:fldChar w:fldCharType="separate"/>
      </w:r>
      <w:r>
        <w:rPr>
          <w:color w:val="0000EE"/>
        </w:rPr>
        <w:t>Д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"http://docs.cntd.ru/document/578006508"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умы от 07.12.2021 N 70</w:t>
      </w:r>
      <w:r>
        <w:rPr>
          <w:u w:val="single" w:color="0000EE"/>
          <w:color w:val="0000EE"/>
        </w:rPr>
        <w:fldChar w:fldCharType="end"/>
      </w:r>
      <w:r>
        <w:rPr/>
        <w:t>.</w:t>
      </w:r>
    </w:p>
    <w:p>
      <w:pPr>
        <w:pStyle w:val="Normal"/>
        <w:numPr>
          <w:ilvl w:val="1"/>
          <w:numId w:val="6"/>
        </w:numPr>
        <w:ind w:left="10" w:firstLine="390"/>
        <w:rPr/>
      </w:pPr>
      <w:r>
        <w:rPr/>
        <w:t>При швартовке маломерных судов за плавучие сооружения необходимо указывать на последних количествошвартуемых судов.</w:t>
      </w:r>
    </w:p>
    <w:p>
      <w:pPr>
        <w:pStyle w:val="Normal"/>
        <w:numPr>
          <w:ilvl w:val="1"/>
          <w:numId w:val="6"/>
        </w:numPr>
        <w:ind w:left="10" w:firstLine="390"/>
        <w:rPr/>
      </w:pPr>
      <w:r>
        <w:rPr/>
        <w:t>На каждой базе должны иметься в наличии документы, подтверждающие право владельца базы на ее организацию:</w:t>
      </w:r>
    </w:p>
    <w:p>
      <w:pPr>
        <w:pStyle w:val="Normal"/>
        <w:spacing w:before="0" w:after="8"/>
        <w:ind w:left="400" w:hanging="10"/>
        <w:rPr/>
      </w:pPr>
      <w:r>
        <w:rPr/>
        <w:t>копия документа о праве на земельный участок для размещения базы (в случае если предполагается размещение</w:t>
      </w:r>
    </w:p>
    <w:p>
      <w:pPr>
        <w:pStyle w:val="Normal"/>
        <w:ind w:left="-5" w:hanging="10"/>
        <w:rPr/>
      </w:pPr>
      <w:r>
        <w:rPr/>
        <w:t>и использование объектов на земельном участке);</w:t>
      </w:r>
    </w:p>
    <w:p>
      <w:pPr>
        <w:pStyle w:val="Normal"/>
        <w:spacing w:before="0" w:after="488"/>
        <w:ind w:left="385" w:hanging="10"/>
        <w:jc w:val="left"/>
        <w:rPr/>
      </w:pPr>
      <w:r>
        <w:rPr/>
        <w:t xml:space="preserve">(в ред.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"http://docs.cntd.ru/document/945036270"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Постановления Самарской Г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"http://docs.cntd.ru/document/945036270"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"http://docs.cntd.ru/document/945036270"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бернской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"http://docs.cntd.ru/document/945036270" \l "64U0IK"</w:instrText>
      </w:r>
      <w:r>
        <w:rPr>
          <w:color w:val="0000EE"/>
        </w:rPr>
        <w:fldChar w:fldCharType="separate"/>
      </w:r>
      <w:r>
        <w:rPr>
          <w:color w:val="0000EE"/>
        </w:rPr>
        <w:t>Ду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"http://docs.cntd.ru/document/945036270"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мы от 24.04.2012 N 141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/>
        <w:instrText> HYPERLINK "http://docs.cntd.ru/document/945036270" \l "64U0IK"</w:instrText>
      </w:r>
      <w:r>
        <w:rPr/>
        <w:fldChar w:fldCharType="separate"/>
      </w:r>
      <w:r>
        <w:rPr/>
        <w:t>)</w:t>
      </w:r>
      <w:r>
        <w:rPr/>
        <w:fldChar w:fldCharType="end"/>
      </w:r>
    </w:p>
    <w:p>
      <w:pPr>
        <w:pStyle w:val="Normal"/>
        <w:spacing w:before="0" w:after="0"/>
        <w:ind w:left="400" w:hanging="10"/>
        <w:rPr/>
      </w:pPr>
      <w:r>
        <w:rPr/>
        <w:t>копия документа, подтверждающего право пользования поверхностным водным объектом в целях эксплуатации</w:t>
      </w:r>
    </w:p>
    <w:p>
      <w:pPr>
        <w:pStyle w:val="Normal"/>
        <w:ind w:left="-5" w:hanging="10"/>
        <w:rPr/>
      </w:pPr>
      <w:r>
        <w:rPr/>
        <w:t>базы.</w:t>
      </w:r>
    </w:p>
    <w:p>
      <w:pPr>
        <w:pStyle w:val="Normal"/>
        <w:numPr>
          <w:ilvl w:val="1"/>
          <w:numId w:val="6"/>
        </w:numPr>
        <w:ind w:left="10" w:firstLine="390"/>
        <w:rPr/>
      </w:pPr>
      <w:r>
        <w:rPr/>
        <w:t>Запрещается размещение баз на акватории реки Татьянки в подпоре Саратовского водохранилища, расположенной в границах городского округа Самара.</w:t>
      </w:r>
    </w:p>
    <w:p>
      <w:pPr>
        <w:pStyle w:val="Normal"/>
        <w:spacing w:before="0" w:after="488"/>
        <w:ind w:left="385" w:hanging="10"/>
        <w:jc w:val="left"/>
        <w:rPr/>
      </w:pPr>
      <w:r>
        <w:rPr/>
        <w:t xml:space="preserve">(п. 3.17 введен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"http://docs.cntd.ru/document/578047704"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Постановлением Самарской Г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"http://docs.cntd.ru/document/578047704"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"http://docs.cntd.ru/document/578047704"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бернской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"http://docs.cntd.ru/document/578047704" \l "64U0IK"</w:instrText>
      </w:r>
      <w:r>
        <w:rPr>
          <w:color w:val="0000EE"/>
        </w:rPr>
        <w:fldChar w:fldCharType="separate"/>
      </w:r>
      <w:r>
        <w:rPr>
          <w:color w:val="0000EE"/>
        </w:rPr>
        <w:t>Ду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"http://docs.cntd.ru/document/578047704"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мы от 23.12.2021 N 110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/>
        <w:instrText> HYPERLINK "http://docs.cntd.ru/document/578047704" \l "64U0IK"</w:instrText>
      </w:r>
      <w:r>
        <w:rPr/>
        <w:fldChar w:fldCharType="separate"/>
      </w:r>
      <w:r>
        <w:rPr/>
        <w:t>)</w:t>
      </w:r>
      <w:r>
        <w:rPr/>
        <w:fldChar w:fldCharType="end"/>
      </w:r>
    </w:p>
    <w:p>
      <w:pPr>
        <w:pStyle w:val="Normal"/>
        <w:numPr>
          <w:ilvl w:val="1"/>
          <w:numId w:val="6"/>
        </w:numPr>
        <w:ind w:left="10" w:firstLine="390"/>
        <w:rPr/>
      </w:pPr>
      <w:r>
        <w:rPr/>
        <w:t>Запрет, предусмотренный пунктом 3.17 настоящих Правил, не распространяется на базы, используемые в целях осуществления государственного и технического надзора за маломерными судами, базами, их пользованием на водных объектах, деятельности в области поиска и спасения людей на водных объектах и эвакуации маломерных судов с неисправностями и повреждениями, тушения пожаров и проведения аварийно-спасательных работ, оказания медицинской помощи.</w:t>
      </w:r>
    </w:p>
    <w:p>
      <w:pPr>
        <w:pStyle w:val="Normal"/>
        <w:spacing w:before="0" w:after="488"/>
        <w:ind w:left="385" w:hanging="10"/>
        <w:jc w:val="left"/>
        <w:rPr/>
      </w:pPr>
      <w:r>
        <w:rPr/>
        <w:t xml:space="preserve">(п. 3.18 введен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"http://docs.cntd.ru/document/578047704"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Постановлением Самарской Г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"http://docs.cntd.ru/document/578047704"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"http://docs.cntd.ru/document/578047704"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бернской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"http://docs.cntd.ru/document/578047704" \l "64U0IK"</w:instrText>
      </w:r>
      <w:r>
        <w:rPr>
          <w:color w:val="0000EE"/>
        </w:rPr>
        <w:fldChar w:fldCharType="separate"/>
      </w:r>
      <w:r>
        <w:rPr>
          <w:color w:val="0000EE"/>
        </w:rPr>
        <w:t>Ду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"http://docs.cntd.ru/document/578047704"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мы от 23.12.2021 N 110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/>
        <w:instrText> HYPERLINK "http://docs.cntd.ru/document/578047704" \l "64U0IK"</w:instrText>
      </w:r>
      <w:r>
        <w:rPr/>
        <w:fldChar w:fldCharType="separate"/>
      </w:r>
      <w:r>
        <w:rPr/>
        <w:t>)</w:t>
      </w:r>
      <w:r>
        <w:rPr/>
        <w:fldChar w:fldCharType="end"/>
      </w:r>
    </w:p>
    <w:p>
      <w:pPr>
        <w:pStyle w:val="Normal"/>
        <w:numPr>
          <w:ilvl w:val="1"/>
          <w:numId w:val="6"/>
        </w:numPr>
        <w:ind w:left="10" w:firstLine="390"/>
        <w:rPr/>
      </w:pPr>
      <w:r>
        <w:rPr/>
        <w:t>Запрещается размещение вдоль левого (городского) берега реки Волги от Студеного оврага до ухвостья острова Рождественский и вдоль правого берега реки Самары от устья до железнодорожного моста, за исключением акватории Новой Гавани и Старой Гавани на реке Самаре согласно Атласу ЕГС ЕЧ РФ т. 6, ч. 2, изд. 2018 года, баз, дебаркадеров и иных плавательных сооружений, объектов, позволяющих подходить судам, в том числе маломерным, для погрузки (выгрузки) грузов, посадки (высадки) пассажиров, кроме имущества поисково-спасательных служб, МЧС России, Росгвардии, МВД России, Вооруженных Сил Российской Федерации, правоохранительных органов, ЦСКА ВВС, судов Росморречфлота.</w:t>
      </w:r>
    </w:p>
    <w:p>
      <w:pPr>
        <w:pStyle w:val="Normal"/>
        <w:spacing w:before="0" w:after="743"/>
        <w:ind w:left="385" w:hanging="10"/>
        <w:jc w:val="left"/>
        <w:rPr/>
      </w:pPr>
      <w:r>
        <w:rPr/>
        <w:t xml:space="preserve">(п. 3.19 введен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"http://docs.cntd.ru/document/407320016"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Постановлением Самарской Г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"http://docs.cntd.ru/document/407320016"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"http://docs.cntd.ru/document/407320016"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бернской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"http://docs.cntd.ru/document/407320016" \l "64U0IK"</w:instrText>
      </w:r>
      <w:r>
        <w:rPr>
          <w:color w:val="0000EE"/>
        </w:rPr>
        <w:fldChar w:fldCharType="separate"/>
      </w:r>
      <w:r>
        <w:rPr>
          <w:color w:val="0000EE"/>
        </w:rPr>
        <w:t>Ду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"http://docs.cntd.ru/document/407320016"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мы от 25.06.2024 N 719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/>
        <w:instrText> HYPERLINK "http://docs.cntd.ru/document/407320016" \l "64U0IK"</w:instrText>
      </w:r>
      <w:r>
        <w:rPr/>
        <w:fldChar w:fldCharType="separate"/>
      </w:r>
      <w:r>
        <w:rPr/>
        <w:t>)</w:t>
      </w:r>
      <w:r>
        <w:rPr/>
        <w:fldChar w:fldCharType="end"/>
      </w:r>
    </w:p>
    <w:p>
      <w:pPr>
        <w:pStyle w:val="1"/>
        <w:rPr/>
      </w:pPr>
      <w:r>
        <w:rPr/>
        <w:t>Приложение к Правилам</w:t>
      </w:r>
    </w:p>
    <w:p>
      <w:pPr>
        <w:pStyle w:val="Normal"/>
        <w:spacing w:lineRule="auto" w:line="218" w:before="0" w:after="720"/>
        <w:ind w:left="6023" w:hanging="529"/>
        <w:jc w:val="left"/>
        <w:rPr/>
      </w:pPr>
      <w:r>
        <w:rPr>
          <w:b/>
          <w:sz w:val="23"/>
        </w:rPr>
        <w:t>пользования водными объектами для плавания на маломерных судах в Самарской области</w:t>
      </w:r>
    </w:p>
    <w:p>
      <w:pPr>
        <w:pStyle w:val="Normal"/>
        <w:spacing w:lineRule="auto" w:line="261" w:before="0" w:after="411"/>
        <w:jc w:val="center"/>
        <w:rPr/>
      </w:pPr>
      <w:r>
        <w:rPr>
          <w:b/>
          <w:sz w:val="21"/>
        </w:rPr>
        <w:t>ТРЕБОВАНИЯ К ПОМЕЩЕНИЯМ И ОБОРУДОВАНИЮ БАЗ</w:t>
      </w:r>
    </w:p>
    <w:p>
      <w:pPr>
        <w:pStyle w:val="Normal"/>
        <w:spacing w:before="0" w:after="27"/>
        <w:ind w:left="385" w:hanging="10"/>
        <w:jc w:val="left"/>
        <w:rPr/>
      </w:pPr>
      <w:r>
        <w:rPr/>
        <w:t xml:space="preserve">Утратили силу с 24 апреля 2012 года. - </w:t>
      </w:r>
      <w:r>
        <w:fldChar w:fldCharType="begin"/>
      </w:r>
      <w:r>
        <w:rPr>
          <w:u w:val="single" w:color="0000EE"/>
          <w:color w:val="0000EE"/>
        </w:rPr>
        <w:instrText> HYPERLINK "http://docs.cntd.ru/document/945036270"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Постановление Самарской Г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"http://docs.cntd.ru/document/945036270" \l "64U0IK"</w:instrText>
      </w:r>
      <w:r>
        <w:rPr>
          <w:color w:val="0000EE"/>
        </w:rPr>
        <w:fldChar w:fldCharType="separate"/>
      </w:r>
      <w:r>
        <w:rPr>
          <w:color w:val="0000EE"/>
        </w:rPr>
        <w:t>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"http://docs.cntd.ru/document/945036270"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 xml:space="preserve">бернской </w:t>
      </w:r>
      <w:r>
        <w:rPr>
          <w:u w:val="single" w:color="0000EE"/>
          <w:color w:val="0000EE"/>
        </w:rPr>
        <w:fldChar w:fldCharType="end"/>
      </w:r>
      <w:r>
        <w:fldChar w:fldCharType="begin"/>
      </w:r>
      <w:r>
        <w:rPr>
          <w:color w:val="0000EE"/>
        </w:rPr>
        <w:instrText> HYPERLINK "http://docs.cntd.ru/document/945036270" \l "64U0IK"</w:instrText>
      </w:r>
      <w:r>
        <w:rPr>
          <w:color w:val="0000EE"/>
        </w:rPr>
        <w:fldChar w:fldCharType="separate"/>
      </w:r>
      <w:r>
        <w:rPr>
          <w:color w:val="0000EE"/>
        </w:rPr>
        <w:t>Ду</w:t>
      </w:r>
      <w:r>
        <w:rPr>
          <w:color w:val="0000EE"/>
        </w:rPr>
        <w:fldChar w:fldCharType="end"/>
      </w:r>
      <w:r>
        <w:fldChar w:fldCharType="begin"/>
      </w:r>
      <w:r>
        <w:rPr>
          <w:u w:val="single" w:color="0000EE"/>
          <w:color w:val="0000EE"/>
        </w:rPr>
        <w:instrText> HYPERLINK "http://docs.cntd.ru/document/945036270" \l "64U0IK"</w:instrText>
      </w:r>
      <w:r>
        <w:rPr>
          <w:u w:val="single" w:color="0000EE"/>
          <w:color w:val="0000EE"/>
        </w:rPr>
        <w:fldChar w:fldCharType="separate"/>
      </w:r>
      <w:r>
        <w:rPr>
          <w:color w:val="0000EE"/>
          <w:u w:val="single" w:color="0000EE"/>
        </w:rPr>
        <w:t>мы от 24.04.2012 N 141</w:t>
      </w:r>
      <w:r>
        <w:rPr>
          <w:u w:val="single" w:color="0000EE"/>
          <w:color w:val="0000EE"/>
        </w:rPr>
        <w:fldChar w:fldCharType="end"/>
      </w:r>
      <w:r>
        <w:rPr/>
        <w:t>.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</w:r>
    </w:p>
    <w:sectPr>
      <w:headerReference w:type="default" r:id="rId4"/>
      <w:footerReference w:type="default" r:id="rId5"/>
      <w:type w:val="nextPage"/>
      <w:pgSz w:w="11918" w:h="16858"/>
      <w:pgMar w:left="450" w:right="443" w:header="288" w:top="1478" w:footer="283" w:bottom="130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9" w:before="0" w:after="0"/>
      <w:ind w:left="-150" w:hanging="0"/>
      <w:jc w:val="left"/>
      <w:rPr/>
    </w:pPr>
    <w:r>
      <mc:AlternateContent>
        <mc:Choice Requires="wpg">
          <w:drawing>
            <wp:anchor behindDoc="1" distT="0" distB="0" distL="114300" distR="114300" simplePos="0" locked="0" layoutInCell="1" allowOverlap="1" relativeHeight="12">
              <wp:simplePos x="0" y="0"/>
              <wp:positionH relativeFrom="page">
                <wp:posOffset>0</wp:posOffset>
              </wp:positionH>
              <wp:positionV relativeFrom="page">
                <wp:posOffset>10296525</wp:posOffset>
              </wp:positionV>
              <wp:extent cx="7569200" cy="10160"/>
              <wp:effectExtent l="0" t="0" r="0" b="0"/>
              <wp:wrapSquare wrapText="bothSides"/>
              <wp:docPr id="4" name="Group 1166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8640" cy="936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7568640" cy="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568183" h="9525">
                              <a:moveTo>
                                <a:pt x="0" y="0"/>
                              </a:moveTo>
                              <a:lnTo>
                                <a:pt x="7568183" y="0"/>
                              </a:lnTo>
                              <a:lnTo>
                                <a:pt x="7568183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1661" style="position:absolute;margin-left:0pt;margin-top:810.75pt;width:595.95pt;height:0.75pt" coordorigin="0,16215" coordsize="11919,15"/>
          </w:pict>
        </mc:Fallback>
      </mc:AlternateContent>
    </w:r>
    <w:r>
      <w:rPr>
        <w:sz w:val="12"/>
      </w:rPr>
      <w:t xml:space="preserve">Документ сохранен с портала </w:t>
    </w:r>
    <w:r>
      <w:rPr>
        <w:color w:val="3451A0"/>
        <w:sz w:val="12"/>
        <w:u w:val="single" w:color="3451A0"/>
      </w:rPr>
      <w:t>docs.cntd.ru</w:t>
    </w:r>
    <w:r>
      <w:rPr>
        <w:sz w:val="12"/>
      </w:rPr>
      <w:t xml:space="preserve"> — электронного фонда из более 100 000 000 нормативно-правовых и нормативно-технических документов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right" w:pos="11025" w:leader="none"/>
      </w:tabs>
      <w:spacing w:lineRule="auto" w:line="259" w:before="0" w:after="0"/>
      <w:ind w:left="-150" w:right="-145" w:hanging="0"/>
      <w:jc w:val="left"/>
      <w:rPr/>
    </w:pPr>
    <w:r>
      <mc:AlternateContent>
        <mc:Choice Requires="wpg">
          <w:drawing>
            <wp:anchor behindDoc="1" distT="0" distB="0" distL="114300" distR="114300" simplePos="0" locked="0" layoutInCell="1" allowOverlap="1" relativeHeight="25">
              <wp:simplePos x="0" y="0"/>
              <wp:positionH relativeFrom="page">
                <wp:posOffset>0</wp:posOffset>
              </wp:positionH>
              <wp:positionV relativeFrom="page">
                <wp:posOffset>428625</wp:posOffset>
              </wp:positionV>
              <wp:extent cx="7569200" cy="10160"/>
              <wp:effectExtent l="0" t="0" r="0" b="0"/>
              <wp:wrapSquare wrapText="bothSides"/>
              <wp:docPr id="3" name="Group 11646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8640" cy="936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7568640" cy="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568183" h="9525">
                              <a:moveTo>
                                <a:pt x="0" y="0"/>
                              </a:moveTo>
                              <a:lnTo>
                                <a:pt x="7568183" y="0"/>
                              </a:lnTo>
                              <a:lnTo>
                                <a:pt x="7568183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1646" style="position:absolute;margin-left:0pt;margin-top:33.75pt;width:595.95pt;height:0.75pt" coordorigin="0,675" coordsize="11919,15"/>
          </w:pict>
        </mc:Fallback>
      </mc:AlternateContent>
    </w:r>
    <w:r>
      <w:rPr>
        <w:sz w:val="12"/>
      </w:rPr>
      <w:t>О Правилах пользования водными объектами для плавания на маломерных судах в Самарской области (новая редакция) (с изменениями на 25 июня 2024 года)</w:t>
      <w:tab/>
      <w:t xml:space="preserve">Страница </w:t>
    </w:r>
    <w:r>
      <w:rPr>
        <w:sz w:val="12"/>
      </w:rPr>
      <w:fldChar w:fldCharType="begin"/>
    </w:r>
    <w:r>
      <w:rPr>
        <w:sz w:val="12"/>
      </w:rPr>
      <w:instrText> PAGE </w:instrText>
    </w:r>
    <w:r>
      <w:rPr>
        <w:sz w:val="12"/>
      </w:rPr>
      <w:fldChar w:fldCharType="separate"/>
    </w:r>
    <w:r>
      <w:rPr>
        <w:sz w:val="12"/>
      </w:rPr>
      <w:t>10</w:t>
    </w:r>
    <w:r>
      <w:rPr>
        <w:sz w:val="12"/>
      </w:rPr>
      <w:fldChar w:fldCharType="end"/>
    </w:r>
  </w:p>
  <w:p>
    <w:pPr>
      <w:pStyle w:val="Normal"/>
      <w:spacing w:lineRule="auto" w:line="259" w:before="0" w:after="0"/>
      <w:ind w:left="-150" w:hanging="0"/>
      <w:jc w:val="left"/>
      <w:rPr/>
    </w:pPr>
    <w:r>
      <w:rPr>
        <w:i/>
        <w:sz w:val="12"/>
      </w:rPr>
      <w:t>Постановление Самарской Губернской Думы от 28 апреля 2009 г. № 1086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9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  <w:lvl w:ilvl="1">
      <w:start w:val="1"/>
      <w:numFmt w:val="lowerLetter"/>
      <w:lvlText w:val="%2"/>
      <w:lvlJc w:val="left"/>
      <w:pPr>
        <w:ind w:left="147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ind w:left="219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ind w:left="291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ind w:left="363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ind w:left="435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ind w:left="507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ind w:left="579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ind w:left="651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</w:abstractNum>
  <w:abstractNum w:abstractNumId="2">
    <w:lvl w:ilvl="0">
      <w:start w:val="3"/>
      <w:numFmt w:val="decimal"/>
      <w:lvlText w:val="%1."/>
      <w:lvlJc w:val="left"/>
      <w:pPr>
        <w:ind w:left="607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  <w:lvl w:ilvl="1">
      <w:start w:val="1"/>
      <w:numFmt w:val="lowerLetter"/>
      <w:lvlText w:val="%2"/>
      <w:lvlJc w:val="left"/>
      <w:pPr>
        <w:ind w:left="147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ind w:left="219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ind w:left="291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ind w:left="363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ind w:left="435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ind w:left="507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ind w:left="579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ind w:left="651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</w:abstractNum>
  <w:abstractNum w:abstractNumId="3">
    <w:lvl w:ilvl="0">
      <w:start w:val="1"/>
      <w:numFmt w:val="decimal"/>
      <w:lvlText w:val="%1."/>
      <w:lvlJc w:val="left"/>
      <w:pPr>
        <w:ind w:left="276" w:hanging="0"/>
      </w:pPr>
      <w:rPr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/>
        <w:szCs w:val="21"/>
        <w:bCs/>
        <w:rFonts w:eastAsia="Arial" w:cs="Arial"/>
        <w:color w:val="000000"/>
      </w:rPr>
    </w:lvl>
    <w:lvl w:ilvl="1">
      <w:start w:val="1"/>
      <w:numFmt w:val="decimal"/>
      <w:lvlText w:val="%1.%2."/>
      <w:lvlJc w:val="left"/>
      <w:pPr>
        <w:ind w:left="763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ind w:left="147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ind w:left="219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ind w:left="291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ind w:left="363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ind w:left="435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ind w:left="507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ind w:left="579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</w:abstractNum>
  <w:abstractNum w:abstractNumId="4">
    <w:lvl w:ilvl="0">
      <w:start w:val="3"/>
      <w:numFmt w:val="decimal"/>
      <w:lvlText w:val="%1."/>
      <w:lvlJc w:val="left"/>
      <w:pPr>
        <w:ind w:left="233" w:hanging="0"/>
      </w:pPr>
      <w:rPr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/>
        <w:szCs w:val="21"/>
        <w:bCs/>
        <w:rFonts w:eastAsia="Arial" w:cs="Arial"/>
        <w:color w:val="000000"/>
      </w:rPr>
    </w:lvl>
    <w:lvl w:ilvl="1">
      <w:start w:val="1"/>
      <w:numFmt w:val="decimal"/>
      <w:lvlText w:val="%1.%2."/>
      <w:lvlJc w:val="left"/>
      <w:pPr>
        <w:ind w:left="72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ind w:left="147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ind w:left="219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ind w:left="291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ind w:left="363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ind w:left="435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ind w:left="507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ind w:left="579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</w:abstractNum>
  <w:abstractNum w:abstractNumId="5">
    <w:lvl w:ilvl="0">
      <w:start w:val="1"/>
      <w:numFmt w:val="decimal"/>
      <w:lvlText w:val="%1)"/>
      <w:lvlJc w:val="left"/>
      <w:pPr>
        <w:ind w:left="726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  <w:lvl w:ilvl="1">
      <w:start w:val="1"/>
      <w:numFmt w:val="lowerLetter"/>
      <w:lvlText w:val="%2"/>
      <w:lvlJc w:val="left"/>
      <w:pPr>
        <w:ind w:left="147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ind w:left="219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ind w:left="291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ind w:left="363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ind w:left="435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ind w:left="507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ind w:left="579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ind w:left="651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</w:abstractNum>
  <w:abstractNum w:abstractNumId="6">
    <w:lvl w:ilvl="0">
      <w:start w:val="3"/>
      <w:numFmt w:val="decimal"/>
      <w:lvlText w:val="%1"/>
      <w:lvlJc w:val="left"/>
      <w:pPr>
        <w:ind w:left="36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  <w:lvl w:ilvl="1">
      <w:start w:val="5"/>
      <w:numFmt w:val="decimal"/>
      <w:lvlText w:val="%1.%2."/>
      <w:lvlJc w:val="left"/>
      <w:pPr>
        <w:ind w:left="72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ind w:left="147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ind w:left="219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ind w:left="291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ind w:left="363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ind w:left="435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ind w:left="507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ind w:left="579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zCs w:val="19"/>
        <w:rFonts w:eastAsia="Arial" w:cs="Arial"/>
        <w:color w:val="000000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64" w:before="0" w:after="487"/>
      <w:ind w:left="10" w:hanging="10"/>
      <w:jc w:val="both"/>
    </w:pPr>
    <w:rPr>
      <w:rFonts w:ascii="Arial" w:hAnsi="Arial" w:eastAsia="Arial" w:cs="Arial"/>
      <w:color w:val="000000"/>
      <w:kern w:val="0"/>
      <w:sz w:val="19"/>
      <w:szCs w:val="22"/>
      <w:lang w:val="ru-RU" w:eastAsia="ru-RU" w:bidi="ar-SA"/>
    </w:rPr>
  </w:style>
  <w:style w:type="paragraph" w:styleId="1">
    <w:name w:val="Heading 1"/>
    <w:next w:val="Normal"/>
    <w:link w:val="10"/>
    <w:uiPriority w:val="9"/>
    <w:unhideWhenUsed/>
    <w:qFormat/>
    <w:pPr>
      <w:keepNext w:val="true"/>
      <w:keepLines/>
      <w:widowControl/>
      <w:bidi w:val="0"/>
      <w:spacing w:lineRule="auto" w:line="218" w:before="0" w:after="15"/>
      <w:ind w:left="9556" w:hanging="0"/>
      <w:jc w:val="center"/>
      <w:outlineLvl w:val="0"/>
    </w:pPr>
    <w:rPr>
      <w:rFonts w:ascii="Arial" w:hAnsi="Arial" w:eastAsia="Arial" w:cs="Arial"/>
      <w:b/>
      <w:color w:val="000000"/>
      <w:kern w:val="0"/>
      <w:sz w:val="23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qFormat/>
    <w:rPr>
      <w:rFonts w:ascii="Arial" w:hAnsi="Arial" w:eastAsia="Arial" w:cs="Arial"/>
      <w:b/>
      <w:color w:val="000000"/>
      <w:sz w:val="23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Style19"/>
    <w:pPr/>
    <w:rPr/>
  </w:style>
  <w:style w:type="paragraph" w:styleId="Style21">
    <w:name w:val="Footer"/>
    <w:basedOn w:val="Style1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LibreOffice/6.4.4.2$Linux_X86_64 LibreOffice_project/40$Build-2</Application>
  <Pages>10</Pages>
  <Words>2771</Words>
  <Characters>17727</Characters>
  <CharactersWithSpaces>20282</CharactersWithSpaces>
  <Paragraphs>166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2024-08-23T04:59:00Z</dcterms:created>
  <dc:creator>Учетная запись Майкрософт</dc:creator>
  <dc:description/>
  <dc:language>ru-RU</dc:language>
  <cp:lastModifiedBy/>
  <dcterms:modified xsi:type="dcterms:W3CDTF">2024-08-23T13:02:32Z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